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61" w:rsidRPr="00D51D61" w:rsidRDefault="00D51D61" w:rsidP="0026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Derived Grade Assessment schedule</w:t>
      </w:r>
    </w:p>
    <w:p w:rsidR="00D51D61" w:rsidRPr="00D51D61" w:rsidRDefault="00D51D61" w:rsidP="00D51D6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lang w:eastAsia="en-NZ"/>
        </w:rPr>
        <w:t>Level 3</w:t>
      </w:r>
    </w:p>
    <w:tbl>
      <w:tblPr>
        <w:tblW w:w="10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1154"/>
        <w:gridCol w:w="1397"/>
        <w:gridCol w:w="2267"/>
        <w:gridCol w:w="790"/>
        <w:gridCol w:w="2111"/>
      </w:tblGrid>
      <w:tr w:rsidR="00D51D61" w:rsidRPr="00D51D61" w:rsidTr="00261622">
        <w:trPr>
          <w:trHeight w:val="6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Week A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Day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Time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Subject 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Achievement Standard 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NCEA Level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Classroom to be held in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June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 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2:00 - 4:00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13 Stats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AS91576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AG1, AG2 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(9GNS to go to F2)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June 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1.30- 3.15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13 Bio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AS91603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CU1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July 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 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2.10- 3:15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261622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Calculus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AS91578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AU2, CU1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August 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2.15 - 4.15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L3 Chemistry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AS91390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AS91391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AU2, AU4,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August 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1:45pm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261622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English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91474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TG1 AM2, AM6</w:t>
            </w:r>
          </w:p>
        </w:tc>
      </w:tr>
      <w:tr w:rsidR="00D51D61" w:rsidRPr="00D51D61" w:rsidTr="00261622">
        <w:trPr>
          <w:trHeight w:val="795"/>
          <w:jc w:val="center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September 3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1:50- 3:15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261622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Stats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AS91585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AG1, AU4</w:t>
            </w:r>
          </w:p>
        </w:tc>
      </w:tr>
      <w:tr w:rsidR="00D51D61" w:rsidRPr="00D51D61" w:rsidTr="00261622">
        <w:trPr>
          <w:trHeight w:val="420"/>
          <w:jc w:val="center"/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</w:t>
            </w:r>
            <w:r w:rsidR="00261622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Pr="00D51D61">
              <w:rPr>
                <w:rFonts w:eastAsia="Times New Roman" w:cstheme="minorHAnsi"/>
                <w:color w:val="000000"/>
                <w:lang w:eastAsia="en-NZ"/>
              </w:rPr>
              <w:t>5 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1.30pm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Chinese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AS91536(3.4)</w:t>
            </w:r>
          </w:p>
          <w:p w:rsidR="00D51D61" w:rsidRPr="00D51D61" w:rsidRDefault="00D51D61" w:rsidP="00D51D61">
            <w:pPr>
              <w:spacing w:before="240"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AS91553 (3.1)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CU1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September 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1.30pm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Drama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91518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BG4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October 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2.15 - 3.15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261622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Chemistry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AS91392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AG1, AU4</w:t>
            </w:r>
          </w:p>
        </w:tc>
      </w:tr>
      <w:tr w:rsidR="00D51D61" w:rsidRPr="00D51D61" w:rsidTr="00261622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October 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2.00 - 4:00</w:t>
            </w:r>
          </w:p>
          <w:p w:rsidR="00D51D61" w:rsidRPr="00D51D61" w:rsidRDefault="00D51D61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1:50 - 3:15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261622" w:rsidP="00261622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Calculus</w:t>
            </w:r>
          </w:p>
          <w:p w:rsidR="00261622" w:rsidRDefault="00261622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D51D61" w:rsidRDefault="00261622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 xml:space="preserve">L3 </w:t>
            </w:r>
            <w:r w:rsidR="00D51D61" w:rsidRPr="00D51D61">
              <w:rPr>
                <w:rFonts w:eastAsia="Times New Roman" w:cstheme="minorHAnsi"/>
                <w:color w:val="000000"/>
                <w:lang w:eastAsia="en-NZ"/>
              </w:rPr>
              <w:t>Statistics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AS91579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AS91577</w:t>
            </w:r>
          </w:p>
          <w:p w:rsidR="00D51D61" w:rsidRDefault="00D51D61" w:rsidP="00D51D61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AS91584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AG1, AG2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(9GNS to F1)</w:t>
            </w:r>
          </w:p>
          <w:p w:rsidR="00D51D61" w:rsidRDefault="00D51D61" w:rsidP="00D51D61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AU2, AU4</w:t>
            </w: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</w:tbl>
    <w:p w:rsidR="00261622" w:rsidRDefault="00261622" w:rsidP="00D5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C6C87" w:rsidRDefault="00DC6C87" w:rsidP="00D51D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:rsidR="00DC6C87" w:rsidRDefault="00DC6C87" w:rsidP="00D51D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:rsidR="00D51D61" w:rsidRPr="00D51D61" w:rsidRDefault="00D51D61" w:rsidP="00D5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lastRenderedPageBreak/>
        <w:t>Derived Grade Assessment schedule</w:t>
      </w:r>
    </w:p>
    <w:p w:rsidR="00D51D61" w:rsidRPr="00D51D61" w:rsidRDefault="00D51D61" w:rsidP="00D5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lang w:eastAsia="en-NZ"/>
        </w:rPr>
        <w:t>Level 2 </w:t>
      </w:r>
    </w:p>
    <w:p w:rsidR="00D51D61" w:rsidRPr="00D51D61" w:rsidRDefault="00D51D61" w:rsidP="00D5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06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1276"/>
        <w:gridCol w:w="1559"/>
        <w:gridCol w:w="1843"/>
        <w:gridCol w:w="926"/>
        <w:gridCol w:w="2097"/>
      </w:tblGrid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Week A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Time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Subject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Achievement Standard 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NCEA Level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Classroom to be held in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June 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 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1:50 – 3:15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Yr. 12MAT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AS91267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AU2, AU4, CU1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June 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1.30 - 4.15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Biology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91156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91157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F1, AG1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July 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 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1:50 – 3:15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12MAT</w:t>
            </w:r>
          </w:p>
          <w:p w:rsidR="00D51D61" w:rsidRPr="00261622" w:rsidRDefault="00D51D61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12MAS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 91261</w:t>
            </w:r>
          </w:p>
          <w:p w:rsidR="00D51D61" w:rsidRPr="00261622" w:rsidRDefault="00D51D61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AS91260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AG1, AG2, AU4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(9GNS to F3)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F1, BG4</w:t>
            </w:r>
          </w:p>
        </w:tc>
      </w:tr>
      <w:tr w:rsidR="00D51D61" w:rsidRPr="00261622" w:rsidTr="00261622">
        <w:trPr>
          <w:trHeight w:val="94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August 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1.30pm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Chinese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AS91108</w:t>
            </w:r>
          </w:p>
          <w:p w:rsidR="00D51D61" w:rsidRPr="00261622" w:rsidRDefault="00D51D61" w:rsidP="00D51D61">
            <w:pPr>
              <w:spacing w:before="240"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261622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CU1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August 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2.15 - 4.15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L2 Chemistry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AS91164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AS91165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CU1/F1/AU2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September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2:15 - 3.15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L2 Chemistry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AS91166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CU1/F1/AU2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September 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1.30pm 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1:50 3:15PM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Drama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12MAT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91219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AS91262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BG4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AG1, AU2, AU4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October 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1:45pm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English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AS91100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AM1,</w:t>
            </w:r>
            <w:r w:rsidR="009168B0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Pr="00261622">
              <w:rPr>
                <w:rFonts w:eastAsia="Times New Roman" w:cstheme="minorHAnsi"/>
                <w:color w:val="000000"/>
                <w:lang w:eastAsia="en-NZ"/>
              </w:rPr>
              <w:t>AM2, AM4,</w:t>
            </w:r>
            <w:r w:rsidR="009168B0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Pr="00261622">
              <w:rPr>
                <w:rFonts w:eastAsia="Times New Roman" w:cstheme="minorHAnsi"/>
                <w:color w:val="000000"/>
                <w:lang w:eastAsia="en-NZ"/>
              </w:rPr>
              <w:t>AM6,</w:t>
            </w:r>
            <w:r w:rsidRPr="00261622">
              <w:rPr>
                <w:rFonts w:eastAsia="Times New Roman" w:cstheme="minorHAnsi"/>
                <w:color w:val="000000"/>
                <w:lang w:eastAsia="en-NZ"/>
              </w:rPr>
              <w:br/>
              <w:t>TG1,</w:t>
            </w:r>
            <w:r w:rsidR="009168B0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bookmarkStart w:id="0" w:name="_GoBack"/>
            <w:bookmarkEnd w:id="0"/>
            <w:r w:rsidRPr="00261622">
              <w:rPr>
                <w:rFonts w:eastAsia="Times New Roman" w:cstheme="minorHAnsi"/>
                <w:color w:val="000000"/>
                <w:lang w:eastAsia="en-NZ"/>
              </w:rPr>
              <w:t>TG3</w:t>
            </w:r>
          </w:p>
        </w:tc>
      </w:tr>
      <w:tr w:rsidR="00D51D61" w:rsidRPr="00261622" w:rsidTr="00261622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October 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Thursday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2:15 - 4:15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12MAS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AS91267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CU1, F1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</w:tbl>
    <w:p w:rsidR="00DC6C87" w:rsidRDefault="00DC6C87" w:rsidP="002616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:rsidR="00DC6C87" w:rsidRDefault="00DC6C87" w:rsidP="002616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:rsidR="00DC6C87" w:rsidRDefault="00DC6C87" w:rsidP="002616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:rsidR="00D51D61" w:rsidRPr="00D51D61" w:rsidRDefault="00D51D61" w:rsidP="0026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Derived Grade Assessment schedule</w:t>
      </w:r>
    </w:p>
    <w:p w:rsidR="00D51D61" w:rsidRPr="00D51D61" w:rsidRDefault="00D51D61" w:rsidP="00D51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1D61">
        <w:rPr>
          <w:rFonts w:ascii="Arial" w:eastAsia="Times New Roman" w:hAnsi="Arial" w:cs="Arial"/>
          <w:b/>
          <w:bCs/>
          <w:color w:val="000000"/>
          <w:lang w:eastAsia="en-NZ"/>
        </w:rPr>
        <w:t xml:space="preserve">Level </w:t>
      </w:r>
      <w:r>
        <w:rPr>
          <w:rFonts w:ascii="Arial" w:eastAsia="Times New Roman" w:hAnsi="Arial" w:cs="Arial"/>
          <w:b/>
          <w:bCs/>
          <w:color w:val="000000"/>
          <w:lang w:eastAsia="en-NZ"/>
        </w:rPr>
        <w:t>1</w:t>
      </w:r>
      <w:r w:rsidRPr="00D51D61">
        <w:rPr>
          <w:rFonts w:ascii="Arial" w:eastAsia="Times New Roman" w:hAnsi="Arial" w:cs="Arial"/>
          <w:b/>
          <w:bCs/>
          <w:color w:val="000000"/>
          <w:lang w:eastAsia="en-NZ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634"/>
        <w:gridCol w:w="1282"/>
        <w:gridCol w:w="1615"/>
        <w:gridCol w:w="1886"/>
        <w:gridCol w:w="1318"/>
        <w:gridCol w:w="4876"/>
      </w:tblGrid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Week A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Time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Subject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Achievement Standard 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NCEA Level 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Classroom to be held in</w:t>
            </w: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July 21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ED7EB2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Tuesday Pd</w:t>
            </w:r>
            <w:r w:rsidR="00D51D61" w:rsidRPr="00261622">
              <w:rPr>
                <w:rFonts w:eastAsia="Times New Roman" w:cstheme="minorHAnsi"/>
                <w:color w:val="000000"/>
                <w:lang w:eastAsia="en-NZ"/>
              </w:rPr>
              <w:t xml:space="preserve"> 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1:50 – 3:15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11MAT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AS91028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AG2, AG5, CU1, CU3 (11MAS students from CU1 and CU3 will need to join other study room DU2 - </w:t>
            </w: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July 31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Friday Pd 1, 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9 - 11 am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11MAT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AS91029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AG1 AG2, AG3, AG5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P1, P2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10MAC (P1 from AG1 to AU1)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9BRN (P2 from AG2 to AM6)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12MAS (P1 from AG3 to AU2)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11MAS (P1 from AG5 to AU4)</w:t>
            </w: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August 4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Tuesday Pd 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2pm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Commerce (Accounting)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90978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AU2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AG3</w:t>
            </w: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September 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Tuesday Pd 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2pm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Commerce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(Economics)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90983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AU2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AG3</w:t>
            </w:r>
          </w:p>
          <w:p w:rsidR="00D51D61" w:rsidRPr="00261622" w:rsidRDefault="00D51D61" w:rsidP="00D51D61">
            <w:pPr>
              <w:spacing w:after="24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September 15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Tuesday Pd 5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Pd 1,2 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1.30PM 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9.00am 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Drama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Maths MCAT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90011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ind w:right="-90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AS91027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BG4</w:t>
            </w:r>
          </w:p>
          <w:p w:rsidR="00ED7EB2" w:rsidRPr="00261622" w:rsidRDefault="00ED7EB2" w:rsidP="00D51D61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AG1 AG2, AG3, AG5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10LAN - CU9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13MAS - TG3      11COM - F2          12MAT - AM1</w:t>
            </w:r>
          </w:p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D51D61" w:rsidRPr="00261622" w:rsidTr="0026162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October 13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Tuesday Pd 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1:45pm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90851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261622" w:rsidRDefault="00D51D61" w:rsidP="00D51D61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  <w:r w:rsidRPr="00261622">
              <w:rPr>
                <w:rFonts w:eastAsia="Times New Roman" w:cstheme="minorHAnsi"/>
                <w:color w:val="000000"/>
                <w:lang w:eastAsia="en-NZ"/>
              </w:rPr>
              <w:t>AM1, AM2, AM4, AM6, TG1, TG3</w:t>
            </w:r>
          </w:p>
        </w:tc>
      </w:tr>
    </w:tbl>
    <w:p w:rsidR="00D51D61" w:rsidRPr="00261622" w:rsidRDefault="00D51D61" w:rsidP="00D51D61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1276"/>
        <w:gridCol w:w="1559"/>
        <w:gridCol w:w="1985"/>
        <w:gridCol w:w="1842"/>
        <w:gridCol w:w="4306"/>
      </w:tblGrid>
      <w:tr w:rsidR="00D51D61" w:rsidRPr="00D51D61" w:rsidTr="00DC6C87">
        <w:trPr>
          <w:trHeight w:val="172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lastRenderedPageBreak/>
              <w:t>October 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Tuesday Pd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1:50 – 3:15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11MAT</w:t>
            </w:r>
          </w:p>
          <w:p w:rsidR="00D51D61" w:rsidRPr="00D51D61" w:rsidRDefault="00D51D61" w:rsidP="00D51D61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11MAS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AS91037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51D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D61" w:rsidRPr="00D51D61" w:rsidRDefault="00D51D61" w:rsidP="00DC6C87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AG2, AG5, CU1, CU3,  </w:t>
            </w:r>
          </w:p>
          <w:p w:rsidR="00D51D61" w:rsidRPr="00D51D61" w:rsidRDefault="00D51D61" w:rsidP="00D51D61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TG2, TG3</w:t>
            </w:r>
          </w:p>
          <w:p w:rsidR="00D51D61" w:rsidRPr="00D51D61" w:rsidRDefault="00D51D61" w:rsidP="00D51D61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51D61">
              <w:rPr>
                <w:rFonts w:eastAsia="Times New Roman" w:cstheme="minorHAnsi"/>
                <w:color w:val="000000"/>
                <w:lang w:eastAsia="en-NZ"/>
              </w:rPr>
              <w:t>(CU1 and CU3 currently 11STY rooms so will be available)</w:t>
            </w:r>
          </w:p>
        </w:tc>
      </w:tr>
    </w:tbl>
    <w:p w:rsidR="00D51D61" w:rsidRPr="00D51D61" w:rsidRDefault="00D51D61" w:rsidP="00D51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51D61" w:rsidRPr="00D51D61" w:rsidRDefault="00D51D61" w:rsidP="00D51D61">
      <w:pPr>
        <w:spacing w:after="0" w:line="240" w:lineRule="auto"/>
        <w:ind w:right="-90"/>
        <w:rPr>
          <w:rFonts w:eastAsia="Times New Roman" w:cstheme="minorHAnsi"/>
          <w:sz w:val="20"/>
          <w:szCs w:val="20"/>
          <w:lang w:eastAsia="en-NZ"/>
        </w:rPr>
      </w:pPr>
      <w:r w:rsidRPr="00D51D61">
        <w:rPr>
          <w:rFonts w:eastAsia="Times New Roman" w:cstheme="minorHAnsi"/>
          <w:color w:val="000000"/>
          <w:sz w:val="20"/>
          <w:szCs w:val="20"/>
          <w:lang w:eastAsia="en-NZ"/>
        </w:rPr>
        <w:t>Yr</w:t>
      </w:r>
      <w:r w:rsidR="00ED7EB2">
        <w:rPr>
          <w:rFonts w:eastAsia="Times New Roman" w:cstheme="minorHAnsi"/>
          <w:color w:val="000000"/>
          <w:sz w:val="20"/>
          <w:szCs w:val="20"/>
          <w:lang w:eastAsia="en-NZ"/>
        </w:rPr>
        <w:t>.</w:t>
      </w:r>
      <w:r w:rsidRPr="00D51D61">
        <w:rPr>
          <w:rFonts w:eastAsia="Times New Roman" w:cstheme="minorHAnsi"/>
          <w:color w:val="000000"/>
          <w:sz w:val="20"/>
          <w:szCs w:val="20"/>
          <w:lang w:eastAsia="en-NZ"/>
        </w:rPr>
        <w:t xml:space="preserve"> 11 MCAT external (AS91027) is written at SMC</w:t>
      </w:r>
      <w:r w:rsidRPr="00D51D61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 xml:space="preserve"> 15 Sept</w:t>
      </w:r>
      <w:r w:rsidRPr="00D51D61">
        <w:rPr>
          <w:rFonts w:eastAsia="Times New Roman" w:cstheme="minorHAnsi"/>
          <w:color w:val="000000"/>
          <w:sz w:val="20"/>
          <w:szCs w:val="20"/>
          <w:lang w:eastAsia="en-NZ"/>
        </w:rPr>
        <w:t>.  If there are any students who are unable to write this external for any reason, they can write a DG exam after the event.  Likely to be no students who require this.</w:t>
      </w:r>
    </w:p>
    <w:p w:rsidR="00D51D61" w:rsidRDefault="00D51D61"/>
    <w:sectPr w:rsidR="00D51D61" w:rsidSect="00261622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61"/>
    <w:rsid w:val="00261622"/>
    <w:rsid w:val="003634AD"/>
    <w:rsid w:val="00511048"/>
    <w:rsid w:val="009168B0"/>
    <w:rsid w:val="00D51D61"/>
    <w:rsid w:val="00DC6C87"/>
    <w:rsid w:val="00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E30A"/>
  <w15:chartTrackingRefBased/>
  <w15:docId w15:val="{E3F8D846-5185-436F-947D-60EC26F1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Stickland</dc:creator>
  <cp:keywords/>
  <dc:description/>
  <cp:lastModifiedBy>Ray Green</cp:lastModifiedBy>
  <cp:revision>3</cp:revision>
  <dcterms:created xsi:type="dcterms:W3CDTF">2020-07-05T23:04:00Z</dcterms:created>
  <dcterms:modified xsi:type="dcterms:W3CDTF">2020-07-05T23:05:00Z</dcterms:modified>
</cp:coreProperties>
</file>