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52A2" w14:textId="784D4292" w:rsidR="00291093" w:rsidRPr="00E23B34" w:rsidRDefault="00D76364" w:rsidP="00C05E52">
      <w:pPr>
        <w:tabs>
          <w:tab w:val="center" w:pos="4143"/>
        </w:tabs>
        <w:spacing w:after="375" w:line="240" w:lineRule="auto"/>
        <w:ind w:firstLine="0"/>
        <w:rPr>
          <w:b/>
          <w:bCs/>
          <w:color w:val="1F4E79" w:themeColor="accent5" w:themeShade="80"/>
          <w:sz w:val="24"/>
        </w:rPr>
      </w:pPr>
      <w:r w:rsidRPr="00E23B34">
        <w:rPr>
          <w:noProof/>
          <w:color w:val="1F4E79" w:themeColor="accent5" w:themeShade="80"/>
        </w:rPr>
        <w:drawing>
          <wp:anchor distT="0" distB="0" distL="114300" distR="114300" simplePos="0" relativeHeight="251658240" behindDoc="0" locked="0" layoutInCell="1" allowOverlap="1" wp14:anchorId="0578CA70" wp14:editId="11D0C5E7">
            <wp:simplePos x="0" y="0"/>
            <wp:positionH relativeFrom="column">
              <wp:posOffset>4683760</wp:posOffset>
            </wp:positionH>
            <wp:positionV relativeFrom="page">
              <wp:posOffset>728980</wp:posOffset>
            </wp:positionV>
            <wp:extent cx="1379855" cy="1379855"/>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9855" cy="1379855"/>
                    </a:xfrm>
                    <a:prstGeom prst="rect">
                      <a:avLst/>
                    </a:prstGeom>
                  </pic:spPr>
                </pic:pic>
              </a:graphicData>
            </a:graphic>
            <wp14:sizeRelH relativeFrom="margin">
              <wp14:pctWidth>0</wp14:pctWidth>
            </wp14:sizeRelH>
            <wp14:sizeRelV relativeFrom="margin">
              <wp14:pctHeight>0</wp14:pctHeight>
            </wp14:sizeRelV>
          </wp:anchor>
        </w:drawing>
      </w:r>
      <w:r w:rsidR="006045FD" w:rsidRPr="00E23B34">
        <w:rPr>
          <w:b/>
          <w:bCs/>
          <w:color w:val="1F4E79" w:themeColor="accent5" w:themeShade="80"/>
          <w:sz w:val="28"/>
          <w:szCs w:val="26"/>
        </w:rPr>
        <w:t>Role Description</w:t>
      </w:r>
      <w:r w:rsidR="00662216" w:rsidRPr="00E23B34">
        <w:rPr>
          <w:b/>
          <w:bCs/>
          <w:color w:val="1F4E79" w:themeColor="accent5" w:themeShade="80"/>
          <w:sz w:val="28"/>
          <w:szCs w:val="26"/>
        </w:rPr>
        <w:t>:</w:t>
      </w:r>
      <w:r w:rsidR="00662216" w:rsidRPr="00E23B34">
        <w:rPr>
          <w:b/>
          <w:bCs/>
          <w:color w:val="1F4E79" w:themeColor="accent5" w:themeShade="80"/>
          <w:sz w:val="28"/>
          <w:szCs w:val="26"/>
        </w:rPr>
        <w:tab/>
      </w:r>
      <w:r w:rsidR="004264B5" w:rsidRPr="00E23B34">
        <w:rPr>
          <w:b/>
          <w:bCs/>
          <w:color w:val="1F4E79" w:themeColor="accent5" w:themeShade="80"/>
          <w:sz w:val="28"/>
          <w:szCs w:val="26"/>
        </w:rPr>
        <w:t xml:space="preserve">Director of Sport </w:t>
      </w:r>
    </w:p>
    <w:p w14:paraId="6C927E4D" w14:textId="73EED5F3" w:rsidR="00D76364" w:rsidRPr="00E23B34" w:rsidRDefault="00D76364" w:rsidP="00C05E52">
      <w:pPr>
        <w:spacing w:after="167" w:line="240" w:lineRule="auto"/>
        <w:ind w:right="23" w:firstLine="0"/>
        <w:rPr>
          <w:color w:val="1F4E79" w:themeColor="accent5" w:themeShade="80"/>
          <w:sz w:val="26"/>
          <w:szCs w:val="26"/>
        </w:rPr>
      </w:pPr>
      <w:r w:rsidRPr="00E23B34">
        <w:rPr>
          <w:i/>
          <w:iCs/>
          <w:color w:val="1F4E79" w:themeColor="accent5" w:themeShade="80"/>
          <w:sz w:val="26"/>
          <w:szCs w:val="26"/>
        </w:rPr>
        <w:t>"Show me your ways, Lord, teach me your paths"</w:t>
      </w:r>
      <w:r w:rsidRPr="00E23B34">
        <w:rPr>
          <w:color w:val="1F4E79" w:themeColor="accent5" w:themeShade="80"/>
          <w:sz w:val="26"/>
          <w:szCs w:val="26"/>
        </w:rPr>
        <w:t xml:space="preserve"> Psalm 25:4</w:t>
      </w:r>
    </w:p>
    <w:p w14:paraId="30774BE6" w14:textId="6D7BC877" w:rsidR="00D76364" w:rsidRPr="00E23B34" w:rsidRDefault="00D76364" w:rsidP="00C05E52">
      <w:pPr>
        <w:spacing w:after="167" w:line="240" w:lineRule="auto"/>
        <w:ind w:right="23" w:firstLine="0"/>
        <w:rPr>
          <w:color w:val="1F4E79" w:themeColor="accent5" w:themeShade="80"/>
        </w:rPr>
      </w:pPr>
    </w:p>
    <w:p w14:paraId="40C65D97" w14:textId="77777777" w:rsidR="00C05E52" w:rsidRPr="00E23B34" w:rsidRDefault="00C05E52" w:rsidP="00C05E52">
      <w:pPr>
        <w:spacing w:after="167" w:line="240" w:lineRule="auto"/>
        <w:ind w:right="23" w:firstLine="0"/>
        <w:rPr>
          <w:color w:val="1F4E79" w:themeColor="accent5" w:themeShade="80"/>
        </w:rPr>
      </w:pPr>
    </w:p>
    <w:tbl>
      <w:tblPr>
        <w:tblStyle w:val="TableGrid"/>
        <w:tblW w:w="10206" w:type="dxa"/>
        <w:jc w:val="center"/>
        <w:tblInd w:w="0" w:type="dxa"/>
        <w:tblCellMar>
          <w:top w:w="7" w:type="dxa"/>
          <w:bottom w:w="2" w:type="dxa"/>
        </w:tblCellMar>
        <w:tblLook w:val="04A0" w:firstRow="1" w:lastRow="0" w:firstColumn="1" w:lastColumn="0" w:noHBand="0" w:noVBand="1"/>
      </w:tblPr>
      <w:tblGrid>
        <w:gridCol w:w="2650"/>
        <w:gridCol w:w="7556"/>
      </w:tblGrid>
      <w:tr w:rsidR="00E23B34" w:rsidRPr="00E23B34" w14:paraId="47704617" w14:textId="77777777" w:rsidTr="007F25ED">
        <w:trPr>
          <w:trHeight w:val="284"/>
          <w:jc w:val="center"/>
        </w:trPr>
        <w:tc>
          <w:tcPr>
            <w:tcW w:w="2525" w:type="dxa"/>
          </w:tcPr>
          <w:p w14:paraId="32EA647D" w14:textId="77777777" w:rsidR="00291093" w:rsidRPr="00E23B34" w:rsidRDefault="006045FD" w:rsidP="00C05E52">
            <w:pPr>
              <w:ind w:left="10"/>
              <w:rPr>
                <w:b/>
                <w:bCs/>
                <w:color w:val="1F4E79" w:themeColor="accent5" w:themeShade="80"/>
              </w:rPr>
            </w:pPr>
            <w:r w:rsidRPr="00E23B34">
              <w:rPr>
                <w:b/>
                <w:bCs/>
                <w:color w:val="1F4E79" w:themeColor="accent5" w:themeShade="80"/>
                <w:sz w:val="24"/>
              </w:rPr>
              <w:t>Mission Statement:</w:t>
            </w:r>
          </w:p>
        </w:tc>
        <w:tc>
          <w:tcPr>
            <w:tcW w:w="7200" w:type="dxa"/>
          </w:tcPr>
          <w:p w14:paraId="226EF304" w14:textId="174FA45A" w:rsidR="00291093" w:rsidRPr="00E23B34" w:rsidRDefault="006045FD" w:rsidP="00C05E52">
            <w:pPr>
              <w:ind w:left="150" w:right="181" w:firstLine="0"/>
              <w:rPr>
                <w:color w:val="1F4E79" w:themeColor="accent5" w:themeShade="80"/>
              </w:rPr>
            </w:pPr>
            <w:r w:rsidRPr="00E23B34">
              <w:rPr>
                <w:color w:val="1F4E79" w:themeColor="accent5" w:themeShade="80"/>
              </w:rPr>
              <w:t xml:space="preserve">With Catholic faith as our compass, celebrated in the Eucharistic community of Sancta Maria College, we will nurture confident, </w:t>
            </w:r>
            <w:r w:rsidR="00387E97" w:rsidRPr="00E23B34">
              <w:rPr>
                <w:color w:val="1F4E79" w:themeColor="accent5" w:themeShade="80"/>
              </w:rPr>
              <w:t>compassionate,</w:t>
            </w:r>
            <w:r w:rsidRPr="00E23B34">
              <w:rPr>
                <w:color w:val="1F4E79" w:themeColor="accent5" w:themeShade="80"/>
              </w:rPr>
              <w:t xml:space="preserve"> and connected life-long learners. We will be inspired to make a positive difference to a future global community and to the wider Catholic Church to which we belong.</w:t>
            </w:r>
          </w:p>
          <w:p w14:paraId="651DE893" w14:textId="4A290343" w:rsidR="00387E97" w:rsidRPr="00E23B34" w:rsidRDefault="00387E97" w:rsidP="00C05E52">
            <w:pPr>
              <w:ind w:left="150" w:right="181" w:firstLine="0"/>
              <w:rPr>
                <w:color w:val="1F4E79" w:themeColor="accent5" w:themeShade="80"/>
              </w:rPr>
            </w:pPr>
          </w:p>
        </w:tc>
      </w:tr>
      <w:tr w:rsidR="00E23B34" w:rsidRPr="00E23B34" w14:paraId="377517E1" w14:textId="77777777" w:rsidTr="007F25ED">
        <w:trPr>
          <w:trHeight w:val="6521"/>
          <w:jc w:val="center"/>
        </w:trPr>
        <w:tc>
          <w:tcPr>
            <w:tcW w:w="2525" w:type="dxa"/>
          </w:tcPr>
          <w:p w14:paraId="393DAF68" w14:textId="77777777" w:rsidR="00291093" w:rsidRPr="00E23B34" w:rsidRDefault="006045FD" w:rsidP="00C05E52">
            <w:pPr>
              <w:ind w:left="5"/>
              <w:rPr>
                <w:b/>
                <w:bCs/>
                <w:color w:val="1F4E79" w:themeColor="accent5" w:themeShade="80"/>
              </w:rPr>
            </w:pPr>
            <w:r w:rsidRPr="00E23B34">
              <w:rPr>
                <w:b/>
                <w:bCs/>
                <w:color w:val="1F4E79" w:themeColor="accent5" w:themeShade="80"/>
                <w:sz w:val="24"/>
              </w:rPr>
              <w:t>Purpose:</w:t>
            </w:r>
          </w:p>
        </w:tc>
        <w:tc>
          <w:tcPr>
            <w:tcW w:w="7200" w:type="dxa"/>
          </w:tcPr>
          <w:p w14:paraId="1AA6ACC7" w14:textId="77777777" w:rsidR="008C3311" w:rsidRPr="00E23B34" w:rsidRDefault="008C3311" w:rsidP="00C05E52">
            <w:pPr>
              <w:ind w:firstLine="0"/>
              <w:rPr>
                <w:color w:val="1F4E79" w:themeColor="accent5" w:themeShade="80"/>
                <w:lang w:val="en-US"/>
              </w:rPr>
            </w:pPr>
            <w:r w:rsidRPr="00E23B34">
              <w:rPr>
                <w:color w:val="1F4E79" w:themeColor="accent5" w:themeShade="80"/>
                <w:lang w:val="en-US"/>
              </w:rPr>
              <w:t>The key purpose of the Sancta Maria College sports programme is to provide effective and efficient leadership, administrative and management of sport, leading to:</w:t>
            </w:r>
          </w:p>
          <w:p w14:paraId="073F1AB9" w14:textId="77777777" w:rsidR="008C3311" w:rsidRPr="00E23B34" w:rsidRDefault="008C3311" w:rsidP="00C05E52">
            <w:pPr>
              <w:pStyle w:val="ListParagraph"/>
              <w:numPr>
                <w:ilvl w:val="0"/>
                <w:numId w:val="10"/>
              </w:numPr>
              <w:rPr>
                <w:color w:val="1F4E79" w:themeColor="accent5" w:themeShade="80"/>
                <w:lang w:val="en-US"/>
              </w:rPr>
            </w:pPr>
            <w:r w:rsidRPr="00E23B34">
              <w:rPr>
                <w:color w:val="1F4E79" w:themeColor="accent5" w:themeShade="80"/>
                <w:lang w:val="en-US"/>
              </w:rPr>
              <w:t>Student self-development</w:t>
            </w:r>
          </w:p>
          <w:p w14:paraId="1AF0E92D" w14:textId="4ECD23E9" w:rsidR="008C3311" w:rsidRPr="00E23B34" w:rsidRDefault="008C3311" w:rsidP="00C05E52">
            <w:pPr>
              <w:pStyle w:val="ListParagraph"/>
              <w:numPr>
                <w:ilvl w:val="0"/>
                <w:numId w:val="10"/>
              </w:numPr>
              <w:rPr>
                <w:color w:val="1F4E79" w:themeColor="accent5" w:themeShade="80"/>
                <w:lang w:val="en-US"/>
              </w:rPr>
            </w:pPr>
            <w:r w:rsidRPr="00E23B34">
              <w:rPr>
                <w:color w:val="1F4E79" w:themeColor="accent5" w:themeShade="80"/>
                <w:lang w:val="en-US"/>
              </w:rPr>
              <w:t xml:space="preserve">Enhancing the profile of sport at the college and within </w:t>
            </w:r>
            <w:r w:rsidR="00B93A91" w:rsidRPr="00E23B34">
              <w:rPr>
                <w:color w:val="1F4E79" w:themeColor="accent5" w:themeShade="80"/>
                <w:lang w:val="en-US"/>
              </w:rPr>
              <w:t>the school</w:t>
            </w:r>
            <w:r w:rsidRPr="00E23B34">
              <w:rPr>
                <w:color w:val="1F4E79" w:themeColor="accent5" w:themeShade="80"/>
                <w:lang w:val="en-US"/>
              </w:rPr>
              <w:t xml:space="preserve"> community</w:t>
            </w:r>
          </w:p>
          <w:p w14:paraId="272E1F24" w14:textId="77777777" w:rsidR="008C3311" w:rsidRPr="00E23B34" w:rsidRDefault="008C3311" w:rsidP="00C05E52">
            <w:pPr>
              <w:pStyle w:val="ListParagraph"/>
              <w:numPr>
                <w:ilvl w:val="0"/>
                <w:numId w:val="10"/>
              </w:numPr>
              <w:rPr>
                <w:color w:val="1F4E79" w:themeColor="accent5" w:themeShade="80"/>
                <w:lang w:val="en-US"/>
              </w:rPr>
            </w:pPr>
            <w:r w:rsidRPr="00E23B34">
              <w:rPr>
                <w:color w:val="1F4E79" w:themeColor="accent5" w:themeShade="80"/>
                <w:lang w:val="en-US"/>
              </w:rPr>
              <w:t>High levels of student involvement</w:t>
            </w:r>
          </w:p>
          <w:p w14:paraId="2F6D7FF8" w14:textId="77777777" w:rsidR="008C3311" w:rsidRPr="00E23B34" w:rsidRDefault="008C3311" w:rsidP="00C05E52">
            <w:pPr>
              <w:pStyle w:val="ListParagraph"/>
              <w:numPr>
                <w:ilvl w:val="0"/>
                <w:numId w:val="10"/>
              </w:numPr>
              <w:rPr>
                <w:color w:val="1F4E79" w:themeColor="accent5" w:themeShade="80"/>
                <w:lang w:val="en-US"/>
              </w:rPr>
            </w:pPr>
            <w:r w:rsidRPr="00E23B34">
              <w:rPr>
                <w:color w:val="1F4E79" w:themeColor="accent5" w:themeShade="80"/>
                <w:lang w:val="en-US"/>
              </w:rPr>
              <w:t>Having quality sports programmes</w:t>
            </w:r>
          </w:p>
          <w:p w14:paraId="16D32969" w14:textId="77777777" w:rsidR="008C3311" w:rsidRPr="00E23B34" w:rsidRDefault="008C3311" w:rsidP="00C05E52">
            <w:pPr>
              <w:pStyle w:val="ListParagraph"/>
              <w:numPr>
                <w:ilvl w:val="0"/>
                <w:numId w:val="10"/>
              </w:numPr>
              <w:rPr>
                <w:color w:val="1F4E79" w:themeColor="accent5" w:themeShade="80"/>
                <w:lang w:val="en-US"/>
              </w:rPr>
            </w:pPr>
            <w:r w:rsidRPr="00E23B34">
              <w:rPr>
                <w:color w:val="1F4E79" w:themeColor="accent5" w:themeShade="80"/>
                <w:lang w:val="en-US"/>
              </w:rPr>
              <w:t>High levels of success in sporting competitions</w:t>
            </w:r>
          </w:p>
          <w:p w14:paraId="3DE84C3B" w14:textId="77777777" w:rsidR="008C3311" w:rsidRPr="00E23B34" w:rsidRDefault="008C3311" w:rsidP="00C05E52">
            <w:pPr>
              <w:pStyle w:val="ListParagraph"/>
              <w:numPr>
                <w:ilvl w:val="0"/>
                <w:numId w:val="10"/>
              </w:numPr>
              <w:rPr>
                <w:color w:val="1F4E79" w:themeColor="accent5" w:themeShade="80"/>
                <w:lang w:val="en-US"/>
              </w:rPr>
            </w:pPr>
            <w:r w:rsidRPr="00E23B34">
              <w:rPr>
                <w:color w:val="1F4E79" w:themeColor="accent5" w:themeShade="80"/>
                <w:lang w:val="en-US"/>
              </w:rPr>
              <w:t>Delivering sport safely to students</w:t>
            </w:r>
          </w:p>
          <w:p w14:paraId="13C137EC" w14:textId="77777777" w:rsidR="008C3311" w:rsidRPr="00E23B34" w:rsidRDefault="008C3311" w:rsidP="00C05E52">
            <w:pPr>
              <w:pStyle w:val="ListParagraph"/>
              <w:numPr>
                <w:ilvl w:val="0"/>
                <w:numId w:val="10"/>
              </w:numPr>
              <w:rPr>
                <w:color w:val="1F4E79" w:themeColor="accent5" w:themeShade="80"/>
                <w:lang w:val="en-US"/>
              </w:rPr>
            </w:pPr>
            <w:r w:rsidRPr="00E23B34">
              <w:rPr>
                <w:color w:val="1F4E79" w:themeColor="accent5" w:themeShade="80"/>
                <w:lang w:val="en-US"/>
              </w:rPr>
              <w:t>Catering for the different needs of all students</w:t>
            </w:r>
          </w:p>
          <w:p w14:paraId="557C3FC1" w14:textId="558E71CE" w:rsidR="008C3311" w:rsidRPr="00E23B34" w:rsidRDefault="008C3311" w:rsidP="00C05E52">
            <w:pPr>
              <w:pStyle w:val="ListParagraph"/>
              <w:numPr>
                <w:ilvl w:val="0"/>
                <w:numId w:val="10"/>
              </w:numPr>
              <w:spacing w:after="400"/>
              <w:rPr>
                <w:color w:val="1F4E79" w:themeColor="accent5" w:themeShade="80"/>
                <w:lang w:val="en-US"/>
              </w:rPr>
            </w:pPr>
            <w:r w:rsidRPr="00E23B34">
              <w:rPr>
                <w:color w:val="1F4E79" w:themeColor="accent5" w:themeShade="80"/>
                <w:lang w:val="en-US"/>
              </w:rPr>
              <w:t>Assisting young people to enjoy sport</w:t>
            </w:r>
          </w:p>
          <w:p w14:paraId="1A2C8736" w14:textId="02782050" w:rsidR="004264B5" w:rsidRPr="00E23B34" w:rsidRDefault="004264B5" w:rsidP="00C05E52">
            <w:pPr>
              <w:ind w:firstLine="0"/>
              <w:rPr>
                <w:color w:val="1F4E79" w:themeColor="accent5" w:themeShade="80"/>
                <w:lang w:val="en-US"/>
              </w:rPr>
            </w:pPr>
            <w:r w:rsidRPr="00E23B34">
              <w:rPr>
                <w:color w:val="1F4E79" w:themeColor="accent5" w:themeShade="80"/>
                <w:lang w:val="en-US"/>
              </w:rPr>
              <w:t>The Director of Sport will lead and manage the school’s sports programme by effectively providing high skilled:</w:t>
            </w:r>
          </w:p>
          <w:p w14:paraId="394BF138" w14:textId="77777777" w:rsidR="004264B5" w:rsidRPr="00E23B34" w:rsidRDefault="004264B5" w:rsidP="00C05E52">
            <w:pPr>
              <w:pStyle w:val="ListParagraph"/>
              <w:numPr>
                <w:ilvl w:val="0"/>
                <w:numId w:val="9"/>
              </w:numPr>
              <w:rPr>
                <w:color w:val="1F4E79" w:themeColor="accent5" w:themeShade="80"/>
                <w:lang w:val="en-US"/>
              </w:rPr>
            </w:pPr>
            <w:r w:rsidRPr="00E23B34">
              <w:rPr>
                <w:color w:val="1F4E79" w:themeColor="accent5" w:themeShade="80"/>
                <w:lang w:val="en-US"/>
              </w:rPr>
              <w:t>Leadership</w:t>
            </w:r>
          </w:p>
          <w:p w14:paraId="3171B993" w14:textId="77777777" w:rsidR="004264B5" w:rsidRPr="00E23B34" w:rsidRDefault="004264B5" w:rsidP="00C05E52">
            <w:pPr>
              <w:pStyle w:val="ListParagraph"/>
              <w:numPr>
                <w:ilvl w:val="0"/>
                <w:numId w:val="9"/>
              </w:numPr>
              <w:rPr>
                <w:color w:val="1F4E79" w:themeColor="accent5" w:themeShade="80"/>
                <w:lang w:val="en-US"/>
              </w:rPr>
            </w:pPr>
            <w:r w:rsidRPr="00E23B34">
              <w:rPr>
                <w:color w:val="1F4E79" w:themeColor="accent5" w:themeShade="80"/>
                <w:lang w:val="en-US"/>
              </w:rPr>
              <w:t>Administration</w:t>
            </w:r>
          </w:p>
          <w:p w14:paraId="72E91A23" w14:textId="77777777" w:rsidR="004264B5" w:rsidRPr="00E23B34" w:rsidRDefault="004264B5" w:rsidP="00C05E52">
            <w:pPr>
              <w:pStyle w:val="ListParagraph"/>
              <w:numPr>
                <w:ilvl w:val="0"/>
                <w:numId w:val="9"/>
              </w:numPr>
              <w:rPr>
                <w:color w:val="1F4E79" w:themeColor="accent5" w:themeShade="80"/>
                <w:lang w:val="en-US"/>
              </w:rPr>
            </w:pPr>
            <w:r w:rsidRPr="00E23B34">
              <w:rPr>
                <w:color w:val="1F4E79" w:themeColor="accent5" w:themeShade="80"/>
                <w:lang w:val="en-US"/>
              </w:rPr>
              <w:t>Communication</w:t>
            </w:r>
          </w:p>
          <w:p w14:paraId="739C9378" w14:textId="77777777" w:rsidR="004264B5" w:rsidRPr="00E23B34" w:rsidRDefault="004264B5" w:rsidP="00C05E52">
            <w:pPr>
              <w:pStyle w:val="ListParagraph"/>
              <w:numPr>
                <w:ilvl w:val="0"/>
                <w:numId w:val="9"/>
              </w:numPr>
              <w:rPr>
                <w:color w:val="1F4E79" w:themeColor="accent5" w:themeShade="80"/>
                <w:lang w:val="en-US"/>
              </w:rPr>
            </w:pPr>
            <w:r w:rsidRPr="00E23B34">
              <w:rPr>
                <w:color w:val="1F4E79" w:themeColor="accent5" w:themeShade="80"/>
                <w:lang w:val="en-US"/>
              </w:rPr>
              <w:t>Human and Physical resource management</w:t>
            </w:r>
          </w:p>
          <w:p w14:paraId="58D24C04" w14:textId="77777777" w:rsidR="004264B5" w:rsidRPr="00E23B34" w:rsidRDefault="004264B5" w:rsidP="00C05E52">
            <w:pPr>
              <w:pStyle w:val="ListParagraph"/>
              <w:numPr>
                <w:ilvl w:val="0"/>
                <w:numId w:val="9"/>
              </w:numPr>
              <w:rPr>
                <w:color w:val="1F4E79" w:themeColor="accent5" w:themeShade="80"/>
                <w:lang w:val="en-US"/>
              </w:rPr>
            </w:pPr>
            <w:r w:rsidRPr="00E23B34">
              <w:rPr>
                <w:color w:val="1F4E79" w:themeColor="accent5" w:themeShade="80"/>
                <w:lang w:val="en-US"/>
              </w:rPr>
              <w:t>Professional support and training</w:t>
            </w:r>
          </w:p>
          <w:p w14:paraId="16BB252D" w14:textId="77777777" w:rsidR="004264B5" w:rsidRPr="00E23B34" w:rsidRDefault="004264B5" w:rsidP="00C05E52">
            <w:pPr>
              <w:pStyle w:val="ListParagraph"/>
              <w:numPr>
                <w:ilvl w:val="0"/>
                <w:numId w:val="9"/>
              </w:numPr>
              <w:rPr>
                <w:color w:val="1F4E79" w:themeColor="accent5" w:themeShade="80"/>
                <w:lang w:val="en-US"/>
              </w:rPr>
            </w:pPr>
            <w:r w:rsidRPr="00E23B34">
              <w:rPr>
                <w:color w:val="1F4E79" w:themeColor="accent5" w:themeShade="80"/>
                <w:lang w:val="en-US"/>
              </w:rPr>
              <w:t>Public relations</w:t>
            </w:r>
          </w:p>
          <w:p w14:paraId="248DDC28" w14:textId="77777777" w:rsidR="004264B5" w:rsidRPr="00E23B34" w:rsidRDefault="004264B5" w:rsidP="00C05E52">
            <w:pPr>
              <w:pStyle w:val="ListParagraph"/>
              <w:numPr>
                <w:ilvl w:val="0"/>
                <w:numId w:val="9"/>
              </w:numPr>
              <w:rPr>
                <w:color w:val="1F4E79" w:themeColor="accent5" w:themeShade="80"/>
                <w:lang w:val="en-US"/>
              </w:rPr>
            </w:pPr>
            <w:r w:rsidRPr="00E23B34">
              <w:rPr>
                <w:color w:val="1F4E79" w:themeColor="accent5" w:themeShade="80"/>
                <w:lang w:val="en-US"/>
              </w:rPr>
              <w:t>Community involvement</w:t>
            </w:r>
          </w:p>
          <w:p w14:paraId="0E7EF476" w14:textId="374972C3" w:rsidR="00387E97" w:rsidRPr="00E23B34" w:rsidRDefault="004264B5" w:rsidP="00C05E52">
            <w:pPr>
              <w:pStyle w:val="ListParagraph"/>
              <w:numPr>
                <w:ilvl w:val="0"/>
                <w:numId w:val="9"/>
              </w:numPr>
              <w:rPr>
                <w:color w:val="1F4E79" w:themeColor="accent5" w:themeShade="80"/>
                <w:lang w:val="en-US"/>
              </w:rPr>
            </w:pPr>
            <w:r w:rsidRPr="00E23B34">
              <w:rPr>
                <w:color w:val="1F4E79" w:themeColor="accent5" w:themeShade="80"/>
                <w:lang w:val="en-US"/>
              </w:rPr>
              <w:t>Marketing and promotion</w:t>
            </w:r>
          </w:p>
        </w:tc>
      </w:tr>
      <w:tr w:rsidR="00E23B34" w:rsidRPr="00E23B34" w14:paraId="68279724" w14:textId="77777777" w:rsidTr="007F25ED">
        <w:trPr>
          <w:trHeight w:val="284"/>
          <w:jc w:val="center"/>
        </w:trPr>
        <w:tc>
          <w:tcPr>
            <w:tcW w:w="2525" w:type="dxa"/>
          </w:tcPr>
          <w:p w14:paraId="72016B34" w14:textId="76448BA8" w:rsidR="00387E97" w:rsidRPr="00E23B34" w:rsidRDefault="00387E97" w:rsidP="00C05E52">
            <w:pPr>
              <w:ind w:left="5"/>
              <w:rPr>
                <w:b/>
                <w:bCs/>
                <w:color w:val="1F4E79" w:themeColor="accent5" w:themeShade="80"/>
                <w:sz w:val="24"/>
              </w:rPr>
            </w:pPr>
            <w:r w:rsidRPr="00E23B34">
              <w:rPr>
                <w:b/>
                <w:bCs/>
                <w:color w:val="1F4E79" w:themeColor="accent5" w:themeShade="80"/>
                <w:sz w:val="24"/>
              </w:rPr>
              <w:t>Responsible to:</w:t>
            </w:r>
          </w:p>
        </w:tc>
        <w:tc>
          <w:tcPr>
            <w:tcW w:w="7200" w:type="dxa"/>
          </w:tcPr>
          <w:p w14:paraId="5D8EBA54" w14:textId="77777777" w:rsidR="00387E97" w:rsidRPr="00E23B34" w:rsidRDefault="004264B5" w:rsidP="00C05E52">
            <w:pPr>
              <w:ind w:left="150" w:right="181" w:firstLine="0"/>
              <w:rPr>
                <w:color w:val="1F4E79" w:themeColor="accent5" w:themeShade="80"/>
              </w:rPr>
            </w:pPr>
            <w:r w:rsidRPr="00E23B34">
              <w:rPr>
                <w:color w:val="1F4E79" w:themeColor="accent5" w:themeShade="80"/>
                <w:lang w:val="en-US"/>
              </w:rPr>
              <w:t>Principal/Senior Leader</w:t>
            </w:r>
            <w:r w:rsidRPr="00E23B34">
              <w:rPr>
                <w:color w:val="1F4E79" w:themeColor="accent5" w:themeShade="80"/>
              </w:rPr>
              <w:t xml:space="preserve"> </w:t>
            </w:r>
          </w:p>
          <w:p w14:paraId="3B7A915E" w14:textId="5A7F37DB" w:rsidR="004264B5" w:rsidRPr="00E23B34" w:rsidRDefault="004264B5" w:rsidP="00C05E52">
            <w:pPr>
              <w:ind w:left="150" w:right="181" w:firstLine="0"/>
              <w:rPr>
                <w:color w:val="1F4E79" w:themeColor="accent5" w:themeShade="80"/>
              </w:rPr>
            </w:pPr>
          </w:p>
        </w:tc>
      </w:tr>
      <w:tr w:rsidR="00E23B34" w:rsidRPr="00E23B34" w14:paraId="6548F57A" w14:textId="77777777" w:rsidTr="007F25ED">
        <w:trPr>
          <w:trHeight w:val="882"/>
          <w:jc w:val="center"/>
        </w:trPr>
        <w:tc>
          <w:tcPr>
            <w:tcW w:w="2525" w:type="dxa"/>
          </w:tcPr>
          <w:p w14:paraId="4DAF7C3B" w14:textId="77777777" w:rsidR="00C05E52" w:rsidRPr="00E23B34" w:rsidRDefault="00387E97" w:rsidP="00C05E52">
            <w:pPr>
              <w:rPr>
                <w:b/>
                <w:bCs/>
                <w:color w:val="1F4E79" w:themeColor="accent5" w:themeShade="80"/>
                <w:sz w:val="24"/>
              </w:rPr>
            </w:pPr>
            <w:r w:rsidRPr="00E23B34">
              <w:rPr>
                <w:b/>
                <w:bCs/>
                <w:color w:val="1F4E79" w:themeColor="accent5" w:themeShade="80"/>
                <w:sz w:val="24"/>
              </w:rPr>
              <w:t xml:space="preserve">Functional </w:t>
            </w:r>
            <w:r w:rsidR="00C05E52" w:rsidRPr="00E23B34">
              <w:rPr>
                <w:b/>
                <w:bCs/>
                <w:color w:val="1F4E79" w:themeColor="accent5" w:themeShade="80"/>
                <w:sz w:val="24"/>
              </w:rPr>
              <w:t xml:space="preserve">  </w:t>
            </w:r>
          </w:p>
          <w:p w14:paraId="63D2EAB4" w14:textId="1DEDFA7E" w:rsidR="00291093" w:rsidRPr="00E23B34" w:rsidRDefault="00387E97" w:rsidP="00C05E52">
            <w:pPr>
              <w:rPr>
                <w:b/>
                <w:bCs/>
                <w:color w:val="1F4E79" w:themeColor="accent5" w:themeShade="80"/>
              </w:rPr>
            </w:pPr>
            <w:r w:rsidRPr="00E23B34">
              <w:rPr>
                <w:b/>
                <w:bCs/>
                <w:color w:val="1F4E79" w:themeColor="accent5" w:themeShade="80"/>
                <w:sz w:val="24"/>
              </w:rPr>
              <w:t xml:space="preserve">Relationship </w:t>
            </w:r>
            <w:r w:rsidR="006045FD" w:rsidRPr="00E23B34">
              <w:rPr>
                <w:b/>
                <w:bCs/>
                <w:color w:val="1F4E79" w:themeColor="accent5" w:themeShade="80"/>
                <w:sz w:val="24"/>
              </w:rPr>
              <w:t>with:</w:t>
            </w:r>
          </w:p>
        </w:tc>
        <w:tc>
          <w:tcPr>
            <w:tcW w:w="7200" w:type="dxa"/>
          </w:tcPr>
          <w:p w14:paraId="676960C5" w14:textId="77777777" w:rsidR="004264B5" w:rsidRPr="00E23B34" w:rsidRDefault="004264B5" w:rsidP="00C05E52">
            <w:pPr>
              <w:pStyle w:val="ListParagraph"/>
              <w:numPr>
                <w:ilvl w:val="0"/>
                <w:numId w:val="11"/>
              </w:numPr>
              <w:rPr>
                <w:color w:val="1F4E79" w:themeColor="accent5" w:themeShade="80"/>
                <w:lang w:val="en-US"/>
              </w:rPr>
            </w:pPr>
            <w:r w:rsidRPr="00E23B34">
              <w:rPr>
                <w:color w:val="1F4E79" w:themeColor="accent5" w:themeShade="80"/>
                <w:lang w:val="en-US"/>
              </w:rPr>
              <w:t>Sports Coordinator</w:t>
            </w:r>
          </w:p>
          <w:p w14:paraId="50B2629F" w14:textId="77777777" w:rsidR="004264B5" w:rsidRPr="00E23B34" w:rsidRDefault="004264B5" w:rsidP="00C05E52">
            <w:pPr>
              <w:pStyle w:val="ListParagraph"/>
              <w:numPr>
                <w:ilvl w:val="0"/>
                <w:numId w:val="11"/>
              </w:numPr>
              <w:rPr>
                <w:color w:val="1F4E79" w:themeColor="accent5" w:themeShade="80"/>
                <w:lang w:val="en-US"/>
              </w:rPr>
            </w:pPr>
            <w:r w:rsidRPr="00E23B34">
              <w:rPr>
                <w:color w:val="1F4E79" w:themeColor="accent5" w:themeShade="80"/>
                <w:lang w:val="en-US"/>
              </w:rPr>
              <w:t>Sports Administrator</w:t>
            </w:r>
          </w:p>
          <w:p w14:paraId="667E4DAB" w14:textId="77777777" w:rsidR="004264B5" w:rsidRPr="00E23B34" w:rsidRDefault="004264B5" w:rsidP="00C05E52">
            <w:pPr>
              <w:pStyle w:val="ListParagraph"/>
              <w:numPr>
                <w:ilvl w:val="0"/>
                <w:numId w:val="11"/>
              </w:numPr>
              <w:rPr>
                <w:color w:val="1F4E79" w:themeColor="accent5" w:themeShade="80"/>
                <w:lang w:val="en-US"/>
              </w:rPr>
            </w:pPr>
            <w:r w:rsidRPr="00E23B34">
              <w:rPr>
                <w:color w:val="1F4E79" w:themeColor="accent5" w:themeShade="80"/>
                <w:lang w:val="en-US"/>
              </w:rPr>
              <w:t>Sports coaches and managers (staff/parents/community volunteers)</w:t>
            </w:r>
          </w:p>
          <w:p w14:paraId="1A174817" w14:textId="77777777" w:rsidR="00C05E52" w:rsidRPr="00E23B34" w:rsidRDefault="004264B5" w:rsidP="00C05E52">
            <w:pPr>
              <w:pStyle w:val="ListParagraph"/>
              <w:numPr>
                <w:ilvl w:val="0"/>
                <w:numId w:val="11"/>
              </w:numPr>
              <w:rPr>
                <w:color w:val="1F4E79" w:themeColor="accent5" w:themeShade="80"/>
                <w:lang w:val="en-US"/>
              </w:rPr>
            </w:pPr>
            <w:r w:rsidRPr="00E23B34">
              <w:rPr>
                <w:color w:val="1F4E79" w:themeColor="accent5" w:themeShade="80"/>
                <w:lang w:val="en-US"/>
              </w:rPr>
              <w:t>Regional sports organisations, sports trusts, sports directors, sports clubs</w:t>
            </w:r>
          </w:p>
          <w:p w14:paraId="44CF71AE" w14:textId="6CAF3F2B" w:rsidR="00AC2AB8" w:rsidRPr="00E23B34" w:rsidRDefault="004264B5" w:rsidP="00C05E52">
            <w:pPr>
              <w:pStyle w:val="ListParagraph"/>
              <w:numPr>
                <w:ilvl w:val="0"/>
                <w:numId w:val="11"/>
              </w:numPr>
              <w:rPr>
                <w:color w:val="1F4E79" w:themeColor="accent5" w:themeShade="80"/>
                <w:lang w:val="en-US"/>
              </w:rPr>
            </w:pPr>
            <w:r w:rsidRPr="00E23B34">
              <w:rPr>
                <w:color w:val="1F4E79" w:themeColor="accent5" w:themeShade="80"/>
                <w:lang w:val="en-US"/>
              </w:rPr>
              <w:t>Parents &amp; Students</w:t>
            </w:r>
          </w:p>
        </w:tc>
      </w:tr>
    </w:tbl>
    <w:p w14:paraId="3B050DBF" w14:textId="60F7F6F8" w:rsidR="00291093" w:rsidRPr="00E23B34" w:rsidRDefault="00291093" w:rsidP="00C05E52">
      <w:pPr>
        <w:spacing w:after="317" w:line="240" w:lineRule="auto"/>
        <w:ind w:right="-43" w:firstLine="0"/>
        <w:rPr>
          <w:color w:val="1F4E79" w:themeColor="accent5" w:themeShade="80"/>
        </w:rPr>
      </w:pPr>
    </w:p>
    <w:p w14:paraId="6E72BF94" w14:textId="0A354A63" w:rsidR="00064D09" w:rsidRPr="00E23B34" w:rsidRDefault="00064D09" w:rsidP="00C05E52">
      <w:pPr>
        <w:spacing w:line="240" w:lineRule="auto"/>
        <w:ind w:right="23"/>
        <w:rPr>
          <w:color w:val="1F4E79" w:themeColor="accent5" w:themeShade="80"/>
        </w:rPr>
      </w:pPr>
    </w:p>
    <w:p w14:paraId="39737C00" w14:textId="77777777" w:rsidR="00C05E52" w:rsidRPr="00E23B34" w:rsidRDefault="00C05E52" w:rsidP="00C05E52">
      <w:pPr>
        <w:spacing w:line="240" w:lineRule="auto"/>
        <w:ind w:right="23"/>
        <w:rPr>
          <w:color w:val="1F4E79" w:themeColor="accent5" w:themeShade="80"/>
        </w:rPr>
      </w:pPr>
    </w:p>
    <w:p w14:paraId="49E1690B" w14:textId="77777777" w:rsidR="00C05E52" w:rsidRPr="00E23B34" w:rsidRDefault="00C05E52" w:rsidP="00C05E52">
      <w:pPr>
        <w:rPr>
          <w:color w:val="1F4E79" w:themeColor="accent5" w:themeShade="80"/>
          <w:lang w:val="en-US"/>
        </w:rPr>
      </w:pPr>
    </w:p>
    <w:tbl>
      <w:tblPr>
        <w:tblStyle w:val="TableGrid0"/>
        <w:tblW w:w="10206" w:type="dxa"/>
        <w:jc w:val="center"/>
        <w:tblLook w:val="04A0" w:firstRow="1" w:lastRow="0" w:firstColumn="1" w:lastColumn="0" w:noHBand="0" w:noVBand="1"/>
      </w:tblPr>
      <w:tblGrid>
        <w:gridCol w:w="4395"/>
        <w:gridCol w:w="5811"/>
      </w:tblGrid>
      <w:tr w:rsidR="00E23B34" w:rsidRPr="00E23B34" w14:paraId="2EC3860A" w14:textId="77777777" w:rsidTr="00C05E52">
        <w:trPr>
          <w:jc w:val="center"/>
        </w:trPr>
        <w:tc>
          <w:tcPr>
            <w:tcW w:w="4508" w:type="dxa"/>
            <w:shd w:val="clear" w:color="auto" w:fill="FFC000" w:themeFill="accent4"/>
          </w:tcPr>
          <w:p w14:paraId="6787A150" w14:textId="6E92F5A4" w:rsidR="00C05E52" w:rsidRPr="00E23B34" w:rsidRDefault="00C05E52" w:rsidP="00FF60FC">
            <w:pPr>
              <w:rPr>
                <w:color w:val="1F4E79" w:themeColor="accent5" w:themeShade="80"/>
                <w:lang w:val="en-US"/>
              </w:rPr>
            </w:pPr>
            <w:bookmarkStart w:id="0" w:name="_Hlk74035682"/>
            <w:r w:rsidRPr="00E23B34">
              <w:rPr>
                <w:color w:val="1F4E79" w:themeColor="accent5" w:themeShade="80"/>
                <w:lang w:val="en-US"/>
              </w:rPr>
              <w:lastRenderedPageBreak/>
              <w:t>KEY TASKS</w:t>
            </w:r>
          </w:p>
        </w:tc>
        <w:tc>
          <w:tcPr>
            <w:tcW w:w="5982" w:type="dxa"/>
            <w:shd w:val="clear" w:color="auto" w:fill="FFC000" w:themeFill="accent4"/>
          </w:tcPr>
          <w:p w14:paraId="59445D7E" w14:textId="2548A107" w:rsidR="00C05E52" w:rsidRPr="00E23B34" w:rsidRDefault="00C05E52" w:rsidP="00FF60FC">
            <w:pPr>
              <w:rPr>
                <w:b/>
                <w:bCs/>
                <w:color w:val="1F4E79" w:themeColor="accent5" w:themeShade="80"/>
                <w:lang w:val="en-US"/>
              </w:rPr>
            </w:pPr>
            <w:r w:rsidRPr="00E23B34">
              <w:rPr>
                <w:b/>
                <w:bCs/>
                <w:color w:val="1F4E79" w:themeColor="accent5" w:themeShade="80"/>
                <w:lang w:val="en-US"/>
              </w:rPr>
              <w:t>EXPECTED OUTCOMES</w:t>
            </w:r>
          </w:p>
        </w:tc>
      </w:tr>
      <w:tr w:rsidR="00E23B34" w:rsidRPr="00E23B34" w14:paraId="179C7112" w14:textId="77777777" w:rsidTr="00C05E52">
        <w:trPr>
          <w:jc w:val="center"/>
        </w:trPr>
        <w:tc>
          <w:tcPr>
            <w:tcW w:w="10490" w:type="dxa"/>
            <w:gridSpan w:val="2"/>
            <w:shd w:val="clear" w:color="auto" w:fill="FFC000" w:themeFill="accent4"/>
          </w:tcPr>
          <w:p w14:paraId="1DF9EA41" w14:textId="77777777" w:rsidR="00C05E52" w:rsidRPr="00E23B34" w:rsidRDefault="00C05E52" w:rsidP="00FF60FC">
            <w:pPr>
              <w:rPr>
                <w:b/>
                <w:bCs/>
                <w:color w:val="1F4E79" w:themeColor="accent5" w:themeShade="80"/>
                <w:lang w:val="en-US"/>
              </w:rPr>
            </w:pPr>
            <w:r w:rsidRPr="00E23B34">
              <w:rPr>
                <w:b/>
                <w:bCs/>
                <w:color w:val="1F4E79" w:themeColor="accent5" w:themeShade="80"/>
                <w:lang w:val="en-US"/>
              </w:rPr>
              <w:t>LEADERSHIP</w:t>
            </w:r>
          </w:p>
        </w:tc>
      </w:tr>
      <w:tr w:rsidR="00E23B34" w:rsidRPr="00E23B34" w14:paraId="61227A5E" w14:textId="77777777" w:rsidTr="00C05E52">
        <w:trPr>
          <w:jc w:val="center"/>
        </w:trPr>
        <w:tc>
          <w:tcPr>
            <w:tcW w:w="4508" w:type="dxa"/>
          </w:tcPr>
          <w:p w14:paraId="67AA6E84" w14:textId="77777777" w:rsidR="00C05E52" w:rsidRPr="00E23B34" w:rsidRDefault="00C05E52" w:rsidP="00C05E52">
            <w:pPr>
              <w:pStyle w:val="ListParagraph"/>
              <w:numPr>
                <w:ilvl w:val="0"/>
                <w:numId w:val="12"/>
              </w:numPr>
              <w:rPr>
                <w:color w:val="1F4E79" w:themeColor="accent5" w:themeShade="80"/>
                <w:lang w:val="en-US"/>
              </w:rPr>
            </w:pPr>
            <w:r w:rsidRPr="00E23B34">
              <w:rPr>
                <w:color w:val="1F4E79" w:themeColor="accent5" w:themeShade="80"/>
                <w:lang w:val="en-US"/>
              </w:rPr>
              <w:t>Formulate short- and long-term goals for the co-curricular sports programme</w:t>
            </w:r>
          </w:p>
        </w:tc>
        <w:tc>
          <w:tcPr>
            <w:tcW w:w="5982" w:type="dxa"/>
          </w:tcPr>
          <w:p w14:paraId="105EB9E3"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A vision for sport is developed and clearly articulated</w:t>
            </w:r>
          </w:p>
          <w:p w14:paraId="1D0DFD94"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A sport programme review is undertaken annually</w:t>
            </w:r>
          </w:p>
          <w:p w14:paraId="3CC5CE83"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A sport department report is prepared annually</w:t>
            </w:r>
          </w:p>
          <w:p w14:paraId="0B9056D4"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A 3–5-year development plan is prepared and translated into an annual operational plan with annual goals</w:t>
            </w:r>
          </w:p>
          <w:p w14:paraId="3B5FB152"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There is regular review (half-yearly and end of year)</w:t>
            </w:r>
          </w:p>
        </w:tc>
      </w:tr>
      <w:tr w:rsidR="00E23B34" w:rsidRPr="00E23B34" w14:paraId="4AC2E830" w14:textId="77777777" w:rsidTr="00C05E52">
        <w:trPr>
          <w:jc w:val="center"/>
        </w:trPr>
        <w:tc>
          <w:tcPr>
            <w:tcW w:w="4508" w:type="dxa"/>
          </w:tcPr>
          <w:p w14:paraId="02BD515A" w14:textId="77777777" w:rsidR="00C05E52" w:rsidRPr="00E23B34" w:rsidRDefault="00C05E52" w:rsidP="00C05E52">
            <w:pPr>
              <w:pStyle w:val="ListParagraph"/>
              <w:numPr>
                <w:ilvl w:val="0"/>
                <w:numId w:val="12"/>
              </w:numPr>
              <w:rPr>
                <w:color w:val="1F4E79" w:themeColor="accent5" w:themeShade="80"/>
                <w:lang w:val="en-US"/>
              </w:rPr>
            </w:pPr>
            <w:r w:rsidRPr="00E23B34">
              <w:rPr>
                <w:color w:val="1F4E79" w:themeColor="accent5" w:themeShade="80"/>
                <w:lang w:val="en-US"/>
              </w:rPr>
              <w:t>Maintain and extend skills and knowledge in the field of sport</w:t>
            </w:r>
          </w:p>
        </w:tc>
        <w:tc>
          <w:tcPr>
            <w:tcW w:w="5982" w:type="dxa"/>
          </w:tcPr>
          <w:p w14:paraId="33E69E12"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Attend sports leaders conferences</w:t>
            </w:r>
          </w:p>
          <w:p w14:paraId="314AF11C"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Develop sport resources</w:t>
            </w:r>
          </w:p>
          <w:p w14:paraId="23107E1D"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The Director of Sport will be acknowledged as an industry leader</w:t>
            </w:r>
          </w:p>
        </w:tc>
      </w:tr>
      <w:tr w:rsidR="00E23B34" w:rsidRPr="00E23B34" w14:paraId="0CC369AE" w14:textId="77777777" w:rsidTr="00C05E52">
        <w:trPr>
          <w:jc w:val="center"/>
        </w:trPr>
        <w:tc>
          <w:tcPr>
            <w:tcW w:w="4508" w:type="dxa"/>
          </w:tcPr>
          <w:p w14:paraId="3252687B" w14:textId="77777777" w:rsidR="00C05E52" w:rsidRPr="00E23B34" w:rsidRDefault="00C05E52" w:rsidP="00C05E52">
            <w:pPr>
              <w:pStyle w:val="ListParagraph"/>
              <w:numPr>
                <w:ilvl w:val="0"/>
                <w:numId w:val="12"/>
              </w:numPr>
              <w:rPr>
                <w:color w:val="1F4E79" w:themeColor="accent5" w:themeShade="80"/>
                <w:lang w:val="en-US"/>
              </w:rPr>
            </w:pPr>
            <w:r w:rsidRPr="00E23B34">
              <w:rPr>
                <w:color w:val="1F4E79" w:themeColor="accent5" w:themeShade="80"/>
                <w:lang w:val="en-US"/>
              </w:rPr>
              <w:t>Contribute to the achievement of the school’s values’ objectives</w:t>
            </w:r>
          </w:p>
        </w:tc>
        <w:tc>
          <w:tcPr>
            <w:tcW w:w="5982" w:type="dxa"/>
          </w:tcPr>
          <w:p w14:paraId="1E7F17DE" w14:textId="77777777" w:rsidR="00C05E52" w:rsidRPr="00E23B34" w:rsidRDefault="00C05E52" w:rsidP="00C05E52">
            <w:pPr>
              <w:pStyle w:val="ListParagraph"/>
              <w:numPr>
                <w:ilvl w:val="0"/>
                <w:numId w:val="15"/>
              </w:numPr>
              <w:rPr>
                <w:color w:val="1F4E79" w:themeColor="accent5" w:themeShade="80"/>
                <w:lang w:val="en-US"/>
              </w:rPr>
            </w:pPr>
            <w:r w:rsidRPr="00E23B34">
              <w:rPr>
                <w:color w:val="1F4E79" w:themeColor="accent5" w:themeShade="80"/>
                <w:lang w:val="en-US"/>
              </w:rPr>
              <w:t>The sports programme will clearly contribute to the school’s ethos and Special Catholic Character</w:t>
            </w:r>
          </w:p>
        </w:tc>
      </w:tr>
      <w:tr w:rsidR="00E23B34" w:rsidRPr="00E23B34" w14:paraId="615A45E4" w14:textId="77777777" w:rsidTr="00C05E52">
        <w:trPr>
          <w:jc w:val="center"/>
        </w:trPr>
        <w:tc>
          <w:tcPr>
            <w:tcW w:w="4508" w:type="dxa"/>
          </w:tcPr>
          <w:p w14:paraId="3FB9FD5F" w14:textId="77777777" w:rsidR="00C05E52" w:rsidRPr="00E23B34" w:rsidRDefault="00C05E52" w:rsidP="00C05E52">
            <w:pPr>
              <w:pStyle w:val="ListParagraph"/>
              <w:numPr>
                <w:ilvl w:val="0"/>
                <w:numId w:val="12"/>
              </w:numPr>
              <w:rPr>
                <w:color w:val="1F4E79" w:themeColor="accent5" w:themeShade="80"/>
                <w:lang w:val="en-US"/>
              </w:rPr>
            </w:pPr>
            <w:r w:rsidRPr="00E23B34">
              <w:rPr>
                <w:color w:val="1F4E79" w:themeColor="accent5" w:themeShade="80"/>
                <w:lang w:val="en-US"/>
              </w:rPr>
              <w:t>Manage and coordinate the school’s student sports leaders</w:t>
            </w:r>
          </w:p>
        </w:tc>
        <w:tc>
          <w:tcPr>
            <w:tcW w:w="5982" w:type="dxa"/>
          </w:tcPr>
          <w:p w14:paraId="5D39F216" w14:textId="77777777" w:rsidR="00C05E52" w:rsidRPr="00E23B34" w:rsidRDefault="00C05E52" w:rsidP="00C05E52">
            <w:pPr>
              <w:pStyle w:val="ListParagraph"/>
              <w:numPr>
                <w:ilvl w:val="0"/>
                <w:numId w:val="15"/>
              </w:numPr>
              <w:rPr>
                <w:color w:val="1F4E79" w:themeColor="accent5" w:themeShade="80"/>
                <w:lang w:val="en-US"/>
              </w:rPr>
            </w:pPr>
            <w:r w:rsidRPr="00E23B34">
              <w:rPr>
                <w:color w:val="1F4E79" w:themeColor="accent5" w:themeShade="80"/>
                <w:lang w:val="en-US"/>
              </w:rPr>
              <w:t>Consistent, coordinated approach to organisation of co-curricular sport in the school programme</w:t>
            </w:r>
          </w:p>
          <w:p w14:paraId="13092843" w14:textId="77777777" w:rsidR="00C05E52" w:rsidRPr="00E23B34" w:rsidRDefault="00C05E52" w:rsidP="00C05E52">
            <w:pPr>
              <w:pStyle w:val="ListParagraph"/>
              <w:numPr>
                <w:ilvl w:val="0"/>
                <w:numId w:val="15"/>
              </w:numPr>
              <w:rPr>
                <w:color w:val="1F4E79" w:themeColor="accent5" w:themeShade="80"/>
                <w:lang w:val="en-US"/>
              </w:rPr>
            </w:pPr>
            <w:r w:rsidRPr="00E23B34">
              <w:rPr>
                <w:color w:val="1F4E79" w:themeColor="accent5" w:themeShade="80"/>
                <w:lang w:val="en-US"/>
              </w:rPr>
              <w:t>Regular interchange of information to enable effective ongoing planning</w:t>
            </w:r>
          </w:p>
        </w:tc>
      </w:tr>
      <w:tr w:rsidR="00E23B34" w:rsidRPr="00E23B34" w14:paraId="1E0B30E3" w14:textId="77777777" w:rsidTr="00C05E52">
        <w:trPr>
          <w:jc w:val="center"/>
        </w:trPr>
        <w:tc>
          <w:tcPr>
            <w:tcW w:w="4508" w:type="dxa"/>
          </w:tcPr>
          <w:p w14:paraId="5F381477" w14:textId="77777777" w:rsidR="00C05E52" w:rsidRPr="00E23B34" w:rsidRDefault="00C05E52" w:rsidP="00C05E52">
            <w:pPr>
              <w:pStyle w:val="ListParagraph"/>
              <w:numPr>
                <w:ilvl w:val="0"/>
                <w:numId w:val="12"/>
              </w:numPr>
              <w:rPr>
                <w:color w:val="1F4E79" w:themeColor="accent5" w:themeShade="80"/>
                <w:lang w:val="en-US"/>
              </w:rPr>
            </w:pPr>
            <w:r w:rsidRPr="00E23B34">
              <w:rPr>
                <w:color w:val="1F4E79" w:themeColor="accent5" w:themeShade="80"/>
                <w:lang w:val="en-US"/>
              </w:rPr>
              <w:t>Identify and expand new opportunities to enhance the sports programme</w:t>
            </w:r>
          </w:p>
        </w:tc>
        <w:tc>
          <w:tcPr>
            <w:tcW w:w="5982" w:type="dxa"/>
          </w:tcPr>
          <w:p w14:paraId="057614DE" w14:textId="77777777" w:rsidR="00C05E52" w:rsidRPr="00E23B34" w:rsidRDefault="00C05E52" w:rsidP="00C05E52">
            <w:pPr>
              <w:pStyle w:val="ListParagraph"/>
              <w:numPr>
                <w:ilvl w:val="0"/>
                <w:numId w:val="16"/>
              </w:numPr>
              <w:rPr>
                <w:color w:val="1F4E79" w:themeColor="accent5" w:themeShade="80"/>
                <w:lang w:val="en-US"/>
              </w:rPr>
            </w:pPr>
            <w:r w:rsidRPr="00E23B34">
              <w:rPr>
                <w:color w:val="1F4E79" w:themeColor="accent5" w:themeShade="80"/>
                <w:lang w:val="en-US"/>
              </w:rPr>
              <w:t>Further opportunities are explored and offered</w:t>
            </w:r>
          </w:p>
        </w:tc>
      </w:tr>
      <w:bookmarkEnd w:id="0"/>
    </w:tbl>
    <w:p w14:paraId="2E5F3CB2" w14:textId="77777777" w:rsidR="00C05E52" w:rsidRPr="00E23B34" w:rsidRDefault="00C05E52" w:rsidP="00C05E52">
      <w:pPr>
        <w:rPr>
          <w:color w:val="1F4E79" w:themeColor="accent5" w:themeShade="80"/>
          <w:lang w:val="en-US"/>
        </w:rPr>
      </w:pPr>
    </w:p>
    <w:tbl>
      <w:tblPr>
        <w:tblStyle w:val="TableGrid0"/>
        <w:tblW w:w="10206" w:type="dxa"/>
        <w:jc w:val="center"/>
        <w:tblLook w:val="04A0" w:firstRow="1" w:lastRow="0" w:firstColumn="1" w:lastColumn="0" w:noHBand="0" w:noVBand="1"/>
      </w:tblPr>
      <w:tblGrid>
        <w:gridCol w:w="4392"/>
        <w:gridCol w:w="5814"/>
      </w:tblGrid>
      <w:tr w:rsidR="00E23B34" w:rsidRPr="00E23B34" w14:paraId="5E731379" w14:textId="77777777" w:rsidTr="00C05E52">
        <w:trPr>
          <w:jc w:val="center"/>
        </w:trPr>
        <w:tc>
          <w:tcPr>
            <w:tcW w:w="4508" w:type="dxa"/>
            <w:shd w:val="clear" w:color="auto" w:fill="FFC000" w:themeFill="accent4"/>
          </w:tcPr>
          <w:p w14:paraId="16A85667" w14:textId="499E81B6" w:rsidR="00C05E52" w:rsidRPr="00E23B34" w:rsidRDefault="00C05E52" w:rsidP="00FF60FC">
            <w:pPr>
              <w:rPr>
                <w:b/>
                <w:bCs/>
                <w:color w:val="1F4E79" w:themeColor="accent5" w:themeShade="80"/>
                <w:lang w:val="en-US"/>
              </w:rPr>
            </w:pPr>
            <w:bookmarkStart w:id="1" w:name="_Hlk74035697"/>
            <w:r w:rsidRPr="00E23B34">
              <w:rPr>
                <w:b/>
                <w:bCs/>
                <w:color w:val="1F4E79" w:themeColor="accent5" w:themeShade="80"/>
                <w:lang w:val="en-US"/>
              </w:rPr>
              <w:t>KEY TASKS</w:t>
            </w:r>
          </w:p>
        </w:tc>
        <w:tc>
          <w:tcPr>
            <w:tcW w:w="5982" w:type="dxa"/>
            <w:shd w:val="clear" w:color="auto" w:fill="FFC000" w:themeFill="accent4"/>
          </w:tcPr>
          <w:p w14:paraId="530769CF" w14:textId="7E909A5D" w:rsidR="00C05E52" w:rsidRPr="00E23B34" w:rsidRDefault="00C05E52" w:rsidP="00FF60FC">
            <w:pPr>
              <w:rPr>
                <w:b/>
                <w:bCs/>
                <w:color w:val="1F4E79" w:themeColor="accent5" w:themeShade="80"/>
                <w:lang w:val="en-US"/>
              </w:rPr>
            </w:pPr>
            <w:r w:rsidRPr="00E23B34">
              <w:rPr>
                <w:b/>
                <w:bCs/>
                <w:color w:val="1F4E79" w:themeColor="accent5" w:themeShade="80"/>
                <w:lang w:val="en-US"/>
              </w:rPr>
              <w:t>EXPECTED OUTCOMES</w:t>
            </w:r>
          </w:p>
        </w:tc>
      </w:tr>
      <w:tr w:rsidR="00E23B34" w:rsidRPr="00E23B34" w14:paraId="5A3D5033" w14:textId="77777777" w:rsidTr="00C05E52">
        <w:trPr>
          <w:jc w:val="center"/>
        </w:trPr>
        <w:tc>
          <w:tcPr>
            <w:tcW w:w="10490" w:type="dxa"/>
            <w:gridSpan w:val="2"/>
            <w:shd w:val="clear" w:color="auto" w:fill="FFC000" w:themeFill="accent4"/>
          </w:tcPr>
          <w:p w14:paraId="7FBEEAA9" w14:textId="790CCB89" w:rsidR="00C05E52" w:rsidRPr="00E23B34" w:rsidRDefault="00C05E52" w:rsidP="00FF60FC">
            <w:pPr>
              <w:rPr>
                <w:b/>
                <w:bCs/>
                <w:color w:val="1F4E79" w:themeColor="accent5" w:themeShade="80"/>
                <w:lang w:val="en-US"/>
              </w:rPr>
            </w:pPr>
            <w:r w:rsidRPr="00E23B34">
              <w:rPr>
                <w:b/>
                <w:bCs/>
                <w:color w:val="1F4E79" w:themeColor="accent5" w:themeShade="80"/>
                <w:lang w:val="en-US"/>
              </w:rPr>
              <w:t>ADMINISTRATION</w:t>
            </w:r>
          </w:p>
        </w:tc>
      </w:tr>
      <w:tr w:rsidR="00E23B34" w:rsidRPr="00E23B34" w14:paraId="0069698A" w14:textId="77777777" w:rsidTr="00C05E52">
        <w:trPr>
          <w:jc w:val="center"/>
        </w:trPr>
        <w:tc>
          <w:tcPr>
            <w:tcW w:w="4508" w:type="dxa"/>
          </w:tcPr>
          <w:p w14:paraId="7D3AA9A3" w14:textId="77777777" w:rsidR="00C05E52" w:rsidRPr="00E23B34" w:rsidRDefault="00C05E52" w:rsidP="00C05E52">
            <w:pPr>
              <w:pStyle w:val="ListParagraph"/>
              <w:numPr>
                <w:ilvl w:val="0"/>
                <w:numId w:val="17"/>
              </w:numPr>
              <w:rPr>
                <w:color w:val="1F4E79" w:themeColor="accent5" w:themeShade="80"/>
                <w:lang w:val="en-US"/>
              </w:rPr>
            </w:pPr>
            <w:r w:rsidRPr="00E23B34">
              <w:rPr>
                <w:color w:val="1F4E79" w:themeColor="accent5" w:themeShade="80"/>
                <w:lang w:val="en-US"/>
              </w:rPr>
              <w:t>Attend regular meetings of Staff in charge of codes/activities</w:t>
            </w:r>
          </w:p>
        </w:tc>
        <w:tc>
          <w:tcPr>
            <w:tcW w:w="5982" w:type="dxa"/>
          </w:tcPr>
          <w:p w14:paraId="4E8ACEBF"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Agenda, minutes record decisions and any actions to be taken</w:t>
            </w:r>
          </w:p>
          <w:p w14:paraId="3E2A4B08"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Consistent, coordinated approach to organisation of co-curricular sport within the school</w:t>
            </w:r>
          </w:p>
          <w:p w14:paraId="778D3CFB"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Regular interchange of up-to-date information to enable effecting ongoing planning</w:t>
            </w:r>
          </w:p>
        </w:tc>
      </w:tr>
      <w:tr w:rsidR="00E23B34" w:rsidRPr="00E23B34" w14:paraId="186013A3" w14:textId="77777777" w:rsidTr="00C05E52">
        <w:trPr>
          <w:jc w:val="center"/>
        </w:trPr>
        <w:tc>
          <w:tcPr>
            <w:tcW w:w="4508" w:type="dxa"/>
          </w:tcPr>
          <w:p w14:paraId="67028C73" w14:textId="77777777" w:rsidR="00C05E52" w:rsidRPr="00E23B34" w:rsidRDefault="00C05E52" w:rsidP="00C05E52">
            <w:pPr>
              <w:pStyle w:val="ListParagraph"/>
              <w:numPr>
                <w:ilvl w:val="0"/>
                <w:numId w:val="17"/>
              </w:numPr>
              <w:rPr>
                <w:color w:val="1F4E79" w:themeColor="accent5" w:themeShade="80"/>
                <w:lang w:val="en-US"/>
              </w:rPr>
            </w:pPr>
            <w:r w:rsidRPr="00E23B34">
              <w:rPr>
                <w:color w:val="1F4E79" w:themeColor="accent5" w:themeShade="80"/>
                <w:lang w:val="en-US"/>
              </w:rPr>
              <w:t>Coordinate student sports leaders</w:t>
            </w:r>
          </w:p>
        </w:tc>
        <w:tc>
          <w:tcPr>
            <w:tcW w:w="5982" w:type="dxa"/>
          </w:tcPr>
          <w:p w14:paraId="67D31641"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Group meets regularly and documentation (agenda, minutes, decisions, and any actions) are recorded</w:t>
            </w:r>
          </w:p>
          <w:p w14:paraId="2809BB38"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Senior students assist with organisation and running of lunch time sport for other students, including junior school (Year 7&amp;8)</w:t>
            </w:r>
          </w:p>
        </w:tc>
      </w:tr>
      <w:tr w:rsidR="00E23B34" w:rsidRPr="00E23B34" w14:paraId="444F2E6C" w14:textId="77777777" w:rsidTr="00C05E52">
        <w:trPr>
          <w:jc w:val="center"/>
        </w:trPr>
        <w:tc>
          <w:tcPr>
            <w:tcW w:w="4508" w:type="dxa"/>
          </w:tcPr>
          <w:p w14:paraId="38DE01D9" w14:textId="77777777" w:rsidR="00C05E52" w:rsidRPr="00E23B34" w:rsidRDefault="00C05E52" w:rsidP="00C05E52">
            <w:pPr>
              <w:pStyle w:val="ListParagraph"/>
              <w:numPr>
                <w:ilvl w:val="0"/>
                <w:numId w:val="17"/>
              </w:numPr>
              <w:rPr>
                <w:color w:val="1F4E79" w:themeColor="accent5" w:themeShade="80"/>
                <w:lang w:val="en-US"/>
              </w:rPr>
            </w:pPr>
            <w:r w:rsidRPr="00E23B34">
              <w:rPr>
                <w:color w:val="1F4E79" w:themeColor="accent5" w:themeShade="80"/>
                <w:lang w:val="en-US"/>
              </w:rPr>
              <w:t>Oversight of term entries and payment of any fees</w:t>
            </w:r>
          </w:p>
        </w:tc>
        <w:tc>
          <w:tcPr>
            <w:tcW w:w="5982" w:type="dxa"/>
          </w:tcPr>
          <w:p w14:paraId="37F9AD10" w14:textId="77777777" w:rsidR="00C05E52" w:rsidRPr="00E23B34" w:rsidRDefault="00C05E52" w:rsidP="00C05E52">
            <w:pPr>
              <w:pStyle w:val="ListParagraph"/>
              <w:numPr>
                <w:ilvl w:val="0"/>
                <w:numId w:val="15"/>
              </w:numPr>
              <w:rPr>
                <w:color w:val="1F4E79" w:themeColor="accent5" w:themeShade="80"/>
                <w:lang w:val="en-US"/>
              </w:rPr>
            </w:pPr>
            <w:r w:rsidRPr="00E23B34">
              <w:rPr>
                <w:color w:val="1F4E79" w:themeColor="accent5" w:themeShade="80"/>
                <w:lang w:val="en-US"/>
              </w:rPr>
              <w:t>School teams entered in all relevant competitions and events according to participation interests</w:t>
            </w:r>
          </w:p>
          <w:p w14:paraId="00710061" w14:textId="77777777" w:rsidR="00C05E52" w:rsidRPr="00E23B34" w:rsidRDefault="00C05E52" w:rsidP="00C05E52">
            <w:pPr>
              <w:pStyle w:val="ListParagraph"/>
              <w:numPr>
                <w:ilvl w:val="0"/>
                <w:numId w:val="15"/>
              </w:numPr>
              <w:rPr>
                <w:color w:val="1F4E79" w:themeColor="accent5" w:themeShade="80"/>
                <w:lang w:val="en-US"/>
              </w:rPr>
            </w:pPr>
            <w:r w:rsidRPr="00E23B34">
              <w:rPr>
                <w:color w:val="1F4E79" w:themeColor="accent5" w:themeShade="80"/>
                <w:lang w:val="en-US"/>
              </w:rPr>
              <w:t>Fees required communicated and system established for collection and payment</w:t>
            </w:r>
          </w:p>
          <w:p w14:paraId="0A283A3F" w14:textId="77777777" w:rsidR="00C05E52" w:rsidRPr="00E23B34" w:rsidRDefault="00C05E52" w:rsidP="00C05E52">
            <w:pPr>
              <w:pStyle w:val="ListParagraph"/>
              <w:numPr>
                <w:ilvl w:val="0"/>
                <w:numId w:val="15"/>
              </w:numPr>
              <w:rPr>
                <w:color w:val="1F4E79" w:themeColor="accent5" w:themeShade="80"/>
                <w:lang w:val="en-US"/>
              </w:rPr>
            </w:pPr>
            <w:r w:rsidRPr="00E23B34">
              <w:rPr>
                <w:color w:val="1F4E79" w:themeColor="accent5" w:themeShade="80"/>
                <w:lang w:val="en-US"/>
              </w:rPr>
              <w:t>Team lists established to form database of participant numbers</w:t>
            </w:r>
          </w:p>
        </w:tc>
      </w:tr>
      <w:tr w:rsidR="00E23B34" w:rsidRPr="00E23B34" w14:paraId="3A84D0B1" w14:textId="77777777" w:rsidTr="00C05E52">
        <w:trPr>
          <w:jc w:val="center"/>
        </w:trPr>
        <w:tc>
          <w:tcPr>
            <w:tcW w:w="4508" w:type="dxa"/>
          </w:tcPr>
          <w:p w14:paraId="2CB4B8AB" w14:textId="77777777" w:rsidR="00C05E52" w:rsidRPr="00E23B34" w:rsidRDefault="00C05E52" w:rsidP="00C05E52">
            <w:pPr>
              <w:pStyle w:val="ListParagraph"/>
              <w:numPr>
                <w:ilvl w:val="0"/>
                <w:numId w:val="17"/>
              </w:numPr>
              <w:rPr>
                <w:color w:val="1F4E79" w:themeColor="accent5" w:themeShade="80"/>
                <w:lang w:val="en-US"/>
              </w:rPr>
            </w:pPr>
            <w:r w:rsidRPr="00E23B34">
              <w:rPr>
                <w:color w:val="1F4E79" w:themeColor="accent5" w:themeShade="80"/>
                <w:lang w:val="en-US"/>
              </w:rPr>
              <w:t>Attend Regional Sports Director/Coordinator meetings</w:t>
            </w:r>
          </w:p>
        </w:tc>
        <w:tc>
          <w:tcPr>
            <w:tcW w:w="5982" w:type="dxa"/>
          </w:tcPr>
          <w:p w14:paraId="2C1D4898" w14:textId="77777777" w:rsidR="00C05E52" w:rsidRPr="00E23B34" w:rsidRDefault="00C05E52" w:rsidP="00C05E52">
            <w:pPr>
              <w:pStyle w:val="ListParagraph"/>
              <w:numPr>
                <w:ilvl w:val="0"/>
                <w:numId w:val="15"/>
              </w:numPr>
              <w:rPr>
                <w:color w:val="1F4E79" w:themeColor="accent5" w:themeShade="80"/>
                <w:lang w:val="en-US"/>
              </w:rPr>
            </w:pPr>
            <w:r w:rsidRPr="00E23B34">
              <w:rPr>
                <w:color w:val="1F4E79" w:themeColor="accent5" w:themeShade="80"/>
                <w:lang w:val="en-US"/>
              </w:rPr>
              <w:t>Regular contact established and maintained with Regional Sports Director (RSD)</w:t>
            </w:r>
          </w:p>
          <w:p w14:paraId="7A76CC34" w14:textId="77777777" w:rsidR="00C05E52" w:rsidRPr="00E23B34" w:rsidRDefault="00C05E52" w:rsidP="00C05E52">
            <w:pPr>
              <w:pStyle w:val="ListParagraph"/>
              <w:numPr>
                <w:ilvl w:val="0"/>
                <w:numId w:val="15"/>
              </w:numPr>
              <w:rPr>
                <w:color w:val="1F4E79" w:themeColor="accent5" w:themeShade="80"/>
                <w:lang w:val="en-US"/>
              </w:rPr>
            </w:pPr>
            <w:r w:rsidRPr="00E23B34">
              <w:rPr>
                <w:color w:val="1F4E79" w:themeColor="accent5" w:themeShade="80"/>
                <w:lang w:val="en-US"/>
              </w:rPr>
              <w:t>Accurate information is received and disseminated to teachers in charge of sports and other relevant people</w:t>
            </w:r>
          </w:p>
        </w:tc>
      </w:tr>
      <w:tr w:rsidR="00E23B34" w:rsidRPr="00E23B34" w14:paraId="3B13154C" w14:textId="77777777" w:rsidTr="00C05E52">
        <w:trPr>
          <w:jc w:val="center"/>
        </w:trPr>
        <w:tc>
          <w:tcPr>
            <w:tcW w:w="4508" w:type="dxa"/>
          </w:tcPr>
          <w:p w14:paraId="1446DC10" w14:textId="77777777" w:rsidR="00C05E52" w:rsidRPr="00E23B34" w:rsidRDefault="00C05E52" w:rsidP="00C05E52">
            <w:pPr>
              <w:pStyle w:val="ListParagraph"/>
              <w:numPr>
                <w:ilvl w:val="0"/>
                <w:numId w:val="17"/>
              </w:numPr>
              <w:rPr>
                <w:color w:val="1F4E79" w:themeColor="accent5" w:themeShade="80"/>
                <w:lang w:val="en-US"/>
              </w:rPr>
            </w:pPr>
            <w:r w:rsidRPr="00E23B34">
              <w:rPr>
                <w:color w:val="1F4E79" w:themeColor="accent5" w:themeShade="80"/>
                <w:lang w:val="en-US"/>
              </w:rPr>
              <w:t>Organise Sports Awards and other identified ceremonies</w:t>
            </w:r>
          </w:p>
        </w:tc>
        <w:tc>
          <w:tcPr>
            <w:tcW w:w="5982" w:type="dxa"/>
          </w:tcPr>
          <w:p w14:paraId="7D750968" w14:textId="77777777" w:rsidR="00C05E52" w:rsidRPr="00E23B34" w:rsidRDefault="00C05E52" w:rsidP="00C05E52">
            <w:pPr>
              <w:pStyle w:val="ListParagraph"/>
              <w:numPr>
                <w:ilvl w:val="0"/>
                <w:numId w:val="16"/>
              </w:numPr>
              <w:rPr>
                <w:color w:val="1F4E79" w:themeColor="accent5" w:themeShade="80"/>
                <w:lang w:val="en-US"/>
              </w:rPr>
            </w:pPr>
            <w:r w:rsidRPr="00E23B34">
              <w:rPr>
                <w:color w:val="1F4E79" w:themeColor="accent5" w:themeShade="80"/>
                <w:lang w:val="en-US"/>
              </w:rPr>
              <w:t>Student achievements, team and individual, are recognized</w:t>
            </w:r>
          </w:p>
          <w:p w14:paraId="0DF6D272" w14:textId="77777777" w:rsidR="00C05E52" w:rsidRPr="00E23B34" w:rsidRDefault="00C05E52" w:rsidP="00C05E52">
            <w:pPr>
              <w:pStyle w:val="ListParagraph"/>
              <w:numPr>
                <w:ilvl w:val="0"/>
                <w:numId w:val="16"/>
              </w:numPr>
              <w:rPr>
                <w:color w:val="1F4E79" w:themeColor="accent5" w:themeShade="80"/>
                <w:lang w:val="en-US"/>
              </w:rPr>
            </w:pPr>
            <w:r w:rsidRPr="00E23B34">
              <w:rPr>
                <w:color w:val="1F4E79" w:themeColor="accent5" w:themeShade="80"/>
                <w:lang w:val="en-US"/>
              </w:rPr>
              <w:t>Sports awards ceremonies are held after each summer and winter season</w:t>
            </w:r>
          </w:p>
          <w:p w14:paraId="50F41609" w14:textId="77777777" w:rsidR="00C05E52" w:rsidRPr="00E23B34" w:rsidRDefault="00C05E52" w:rsidP="00C05E52">
            <w:pPr>
              <w:pStyle w:val="ListParagraph"/>
              <w:numPr>
                <w:ilvl w:val="0"/>
                <w:numId w:val="16"/>
              </w:numPr>
              <w:rPr>
                <w:color w:val="1F4E79" w:themeColor="accent5" w:themeShade="80"/>
                <w:lang w:val="en-US"/>
              </w:rPr>
            </w:pPr>
            <w:r w:rsidRPr="00E23B34">
              <w:rPr>
                <w:color w:val="1F4E79" w:themeColor="accent5" w:themeShade="80"/>
                <w:lang w:val="en-US"/>
              </w:rPr>
              <w:t xml:space="preserve">Annual Sports award prize-giving function planned, </w:t>
            </w:r>
            <w:proofErr w:type="gramStart"/>
            <w:r w:rsidRPr="00E23B34">
              <w:rPr>
                <w:color w:val="1F4E79" w:themeColor="accent5" w:themeShade="80"/>
                <w:lang w:val="en-US"/>
              </w:rPr>
              <w:t>organised</w:t>
            </w:r>
            <w:proofErr w:type="gramEnd"/>
            <w:r w:rsidRPr="00E23B34">
              <w:rPr>
                <w:color w:val="1F4E79" w:themeColor="accent5" w:themeShade="80"/>
                <w:lang w:val="en-US"/>
              </w:rPr>
              <w:t xml:space="preserve"> and carried out</w:t>
            </w:r>
          </w:p>
          <w:p w14:paraId="3EFE4112" w14:textId="77777777" w:rsidR="00C05E52" w:rsidRPr="00E23B34" w:rsidRDefault="00C05E52" w:rsidP="00C05E52">
            <w:pPr>
              <w:pStyle w:val="ListParagraph"/>
              <w:numPr>
                <w:ilvl w:val="0"/>
                <w:numId w:val="16"/>
              </w:numPr>
              <w:rPr>
                <w:color w:val="1F4E79" w:themeColor="accent5" w:themeShade="80"/>
                <w:lang w:val="en-US"/>
              </w:rPr>
            </w:pPr>
            <w:r w:rsidRPr="00E23B34">
              <w:rPr>
                <w:color w:val="1F4E79" w:themeColor="accent5" w:themeShade="80"/>
                <w:lang w:val="en-US"/>
              </w:rPr>
              <w:lastRenderedPageBreak/>
              <w:t>All coaches/managers/officials suitably acknowledged at end of each season</w:t>
            </w:r>
          </w:p>
        </w:tc>
      </w:tr>
      <w:tr w:rsidR="00E23B34" w:rsidRPr="00E23B34" w14:paraId="14DDA700" w14:textId="77777777" w:rsidTr="00C05E52">
        <w:trPr>
          <w:jc w:val="center"/>
        </w:trPr>
        <w:tc>
          <w:tcPr>
            <w:tcW w:w="4508" w:type="dxa"/>
          </w:tcPr>
          <w:p w14:paraId="6624E291" w14:textId="77777777" w:rsidR="00C05E52" w:rsidRPr="00E23B34" w:rsidRDefault="00C05E52" w:rsidP="00C05E52">
            <w:pPr>
              <w:pStyle w:val="ListParagraph"/>
              <w:numPr>
                <w:ilvl w:val="0"/>
                <w:numId w:val="17"/>
              </w:numPr>
              <w:rPr>
                <w:color w:val="1F4E79" w:themeColor="accent5" w:themeShade="80"/>
                <w:lang w:val="en-US"/>
              </w:rPr>
            </w:pPr>
            <w:r w:rsidRPr="00E23B34">
              <w:rPr>
                <w:color w:val="1F4E79" w:themeColor="accent5" w:themeShade="80"/>
                <w:lang w:val="en-US"/>
              </w:rPr>
              <w:lastRenderedPageBreak/>
              <w:t>Promote Fair Play principles in the sports and physical recreation programme</w:t>
            </w:r>
          </w:p>
        </w:tc>
        <w:tc>
          <w:tcPr>
            <w:tcW w:w="5982" w:type="dxa"/>
          </w:tcPr>
          <w:p w14:paraId="3014CC56"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Codes of Conduct for all participants are established, </w:t>
            </w:r>
            <w:proofErr w:type="gramStart"/>
            <w:r w:rsidRPr="00E23B34">
              <w:rPr>
                <w:color w:val="1F4E79" w:themeColor="accent5" w:themeShade="80"/>
                <w:lang w:val="en-US"/>
              </w:rPr>
              <w:t>explained</w:t>
            </w:r>
            <w:proofErr w:type="gramEnd"/>
            <w:r w:rsidRPr="00E23B34">
              <w:rPr>
                <w:color w:val="1F4E79" w:themeColor="accent5" w:themeShade="80"/>
                <w:lang w:val="en-US"/>
              </w:rPr>
              <w:t xml:space="preserve"> and disseminated and understood</w:t>
            </w:r>
          </w:p>
          <w:p w14:paraId="28EFDC28"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Awards are made to deserving individuals/groups in assemblies</w:t>
            </w:r>
          </w:p>
        </w:tc>
      </w:tr>
      <w:tr w:rsidR="00E23B34" w:rsidRPr="00E23B34" w14:paraId="45DC11A1" w14:textId="77777777" w:rsidTr="00C05E52">
        <w:trPr>
          <w:jc w:val="center"/>
        </w:trPr>
        <w:tc>
          <w:tcPr>
            <w:tcW w:w="4508" w:type="dxa"/>
          </w:tcPr>
          <w:p w14:paraId="165C74E2" w14:textId="77777777" w:rsidR="00C05E52" w:rsidRPr="00E23B34" w:rsidRDefault="00C05E52" w:rsidP="00C05E52">
            <w:pPr>
              <w:pStyle w:val="ListParagraph"/>
              <w:numPr>
                <w:ilvl w:val="0"/>
                <w:numId w:val="17"/>
              </w:numPr>
              <w:rPr>
                <w:color w:val="1F4E79" w:themeColor="accent5" w:themeShade="80"/>
                <w:lang w:val="en-US"/>
              </w:rPr>
            </w:pPr>
            <w:r w:rsidRPr="00E23B34">
              <w:rPr>
                <w:color w:val="1F4E79" w:themeColor="accent5" w:themeShade="80"/>
                <w:lang w:val="en-US"/>
              </w:rPr>
              <w:t>Promote and publicise opportunities available within the college sports programme</w:t>
            </w:r>
          </w:p>
        </w:tc>
        <w:tc>
          <w:tcPr>
            <w:tcW w:w="5982" w:type="dxa"/>
          </w:tcPr>
          <w:p w14:paraId="73FCB952" w14:textId="77777777" w:rsidR="00C05E52" w:rsidRPr="00E23B34" w:rsidRDefault="00C05E52" w:rsidP="00C05E52">
            <w:pPr>
              <w:pStyle w:val="ListParagraph"/>
              <w:numPr>
                <w:ilvl w:val="0"/>
                <w:numId w:val="15"/>
              </w:numPr>
              <w:rPr>
                <w:color w:val="1F4E79" w:themeColor="accent5" w:themeShade="80"/>
                <w:lang w:val="en-US"/>
              </w:rPr>
            </w:pPr>
            <w:r w:rsidRPr="00E23B34">
              <w:rPr>
                <w:color w:val="1F4E79" w:themeColor="accent5" w:themeShade="80"/>
                <w:lang w:val="en-US"/>
              </w:rPr>
              <w:t>All students, including new entrants, aware of what is available</w:t>
            </w:r>
          </w:p>
          <w:p w14:paraId="415E79F9" w14:textId="77777777" w:rsidR="00C05E52" w:rsidRPr="00E23B34" w:rsidRDefault="00C05E52" w:rsidP="00C05E52">
            <w:pPr>
              <w:pStyle w:val="ListParagraph"/>
              <w:numPr>
                <w:ilvl w:val="0"/>
                <w:numId w:val="15"/>
              </w:numPr>
              <w:rPr>
                <w:color w:val="1F4E79" w:themeColor="accent5" w:themeShade="80"/>
                <w:lang w:val="en-US"/>
              </w:rPr>
            </w:pPr>
            <w:r w:rsidRPr="00E23B34">
              <w:rPr>
                <w:color w:val="1F4E79" w:themeColor="accent5" w:themeShade="80"/>
                <w:lang w:val="en-US"/>
              </w:rPr>
              <w:t>A wide range of sporting and physical recreational activities are offered</w:t>
            </w:r>
          </w:p>
          <w:p w14:paraId="607A109C" w14:textId="77777777" w:rsidR="00C05E52" w:rsidRPr="00E23B34" w:rsidRDefault="00C05E52" w:rsidP="00C05E52">
            <w:pPr>
              <w:pStyle w:val="ListParagraph"/>
              <w:numPr>
                <w:ilvl w:val="0"/>
                <w:numId w:val="15"/>
              </w:numPr>
              <w:rPr>
                <w:color w:val="1F4E79" w:themeColor="accent5" w:themeShade="80"/>
                <w:lang w:val="en-US"/>
              </w:rPr>
            </w:pPr>
            <w:r w:rsidRPr="00E23B34">
              <w:rPr>
                <w:color w:val="1F4E79" w:themeColor="accent5" w:themeShade="80"/>
                <w:lang w:val="en-US"/>
              </w:rPr>
              <w:t>Flyers, posters and informative notices are produced promoting school sport and physical recreation</w:t>
            </w:r>
          </w:p>
        </w:tc>
      </w:tr>
      <w:tr w:rsidR="00E23B34" w:rsidRPr="00E23B34" w14:paraId="16D8FE84" w14:textId="77777777" w:rsidTr="00C05E52">
        <w:trPr>
          <w:jc w:val="center"/>
        </w:trPr>
        <w:tc>
          <w:tcPr>
            <w:tcW w:w="4508" w:type="dxa"/>
          </w:tcPr>
          <w:p w14:paraId="269D28FA" w14:textId="77777777" w:rsidR="00C05E52" w:rsidRPr="00E23B34" w:rsidRDefault="00C05E52" w:rsidP="00C05E52">
            <w:pPr>
              <w:pStyle w:val="ListParagraph"/>
              <w:numPr>
                <w:ilvl w:val="0"/>
                <w:numId w:val="17"/>
              </w:numPr>
              <w:rPr>
                <w:color w:val="1F4E79" w:themeColor="accent5" w:themeShade="80"/>
                <w:lang w:val="en-US"/>
              </w:rPr>
            </w:pPr>
            <w:r w:rsidRPr="00E23B34">
              <w:rPr>
                <w:color w:val="1F4E79" w:themeColor="accent5" w:themeShade="80"/>
                <w:lang w:val="en-US"/>
              </w:rPr>
              <w:t>Target specific activities to increase participation</w:t>
            </w:r>
          </w:p>
        </w:tc>
        <w:tc>
          <w:tcPr>
            <w:tcW w:w="5982" w:type="dxa"/>
          </w:tcPr>
          <w:p w14:paraId="7639D057" w14:textId="77777777" w:rsidR="00C05E52" w:rsidRPr="00E23B34" w:rsidRDefault="00C05E52" w:rsidP="00C05E52">
            <w:pPr>
              <w:pStyle w:val="ListParagraph"/>
              <w:numPr>
                <w:ilvl w:val="0"/>
                <w:numId w:val="15"/>
              </w:numPr>
              <w:rPr>
                <w:color w:val="1F4E79" w:themeColor="accent5" w:themeShade="80"/>
                <w:lang w:val="en-US"/>
              </w:rPr>
            </w:pPr>
            <w:r w:rsidRPr="00E23B34">
              <w:rPr>
                <w:color w:val="1F4E79" w:themeColor="accent5" w:themeShade="80"/>
                <w:lang w:val="en-US"/>
              </w:rPr>
              <w:t>Sport registration days (summer and winter) are well organised and promoted</w:t>
            </w:r>
          </w:p>
          <w:p w14:paraId="22FA8B6C" w14:textId="77777777" w:rsidR="00C05E52" w:rsidRPr="00E23B34" w:rsidRDefault="00C05E52" w:rsidP="00C05E52">
            <w:pPr>
              <w:pStyle w:val="ListParagraph"/>
              <w:numPr>
                <w:ilvl w:val="0"/>
                <w:numId w:val="15"/>
              </w:numPr>
              <w:rPr>
                <w:color w:val="1F4E79" w:themeColor="accent5" w:themeShade="80"/>
                <w:lang w:val="en-US"/>
              </w:rPr>
            </w:pPr>
            <w:r w:rsidRPr="00E23B34">
              <w:rPr>
                <w:color w:val="1F4E79" w:themeColor="accent5" w:themeShade="80"/>
                <w:lang w:val="en-US"/>
              </w:rPr>
              <w:t>View Year 6 enrolment forms and use information to encourage students to participate</w:t>
            </w:r>
          </w:p>
          <w:p w14:paraId="00C384C8" w14:textId="77777777" w:rsidR="00C05E52" w:rsidRPr="00E23B34" w:rsidRDefault="00C05E52" w:rsidP="00C05E52">
            <w:pPr>
              <w:pStyle w:val="ListParagraph"/>
              <w:numPr>
                <w:ilvl w:val="0"/>
                <w:numId w:val="15"/>
              </w:numPr>
              <w:rPr>
                <w:color w:val="1F4E79" w:themeColor="accent5" w:themeShade="80"/>
                <w:lang w:val="en-US"/>
              </w:rPr>
            </w:pPr>
            <w:r w:rsidRPr="00E23B34">
              <w:rPr>
                <w:color w:val="1F4E79" w:themeColor="accent5" w:themeShade="80"/>
                <w:lang w:val="en-US"/>
              </w:rPr>
              <w:t>Survey is developed and carried out to determine student interest in individual sports and physical recreation</w:t>
            </w:r>
          </w:p>
          <w:p w14:paraId="67C99843" w14:textId="77777777" w:rsidR="00C05E52" w:rsidRPr="00E23B34" w:rsidRDefault="00C05E52" w:rsidP="00C05E52">
            <w:pPr>
              <w:pStyle w:val="ListParagraph"/>
              <w:numPr>
                <w:ilvl w:val="0"/>
                <w:numId w:val="15"/>
              </w:numPr>
              <w:rPr>
                <w:color w:val="1F4E79" w:themeColor="accent5" w:themeShade="80"/>
                <w:lang w:val="en-US"/>
              </w:rPr>
            </w:pPr>
            <w:r w:rsidRPr="00E23B34">
              <w:rPr>
                <w:color w:val="1F4E79" w:themeColor="accent5" w:themeShade="80"/>
                <w:lang w:val="en-US"/>
              </w:rPr>
              <w:t>Activities not currently offered are planned and developed when sufficient interest shown</w:t>
            </w:r>
          </w:p>
          <w:p w14:paraId="3BE3379B" w14:textId="77777777" w:rsidR="00C05E52" w:rsidRPr="00E23B34" w:rsidRDefault="00C05E52" w:rsidP="00C05E52">
            <w:pPr>
              <w:pStyle w:val="ListParagraph"/>
              <w:numPr>
                <w:ilvl w:val="0"/>
                <w:numId w:val="15"/>
              </w:numPr>
              <w:rPr>
                <w:color w:val="1F4E79" w:themeColor="accent5" w:themeShade="80"/>
                <w:lang w:val="en-US"/>
              </w:rPr>
            </w:pPr>
            <w:r w:rsidRPr="00E23B34">
              <w:rPr>
                <w:color w:val="1F4E79" w:themeColor="accent5" w:themeShade="80"/>
                <w:lang w:val="en-US"/>
              </w:rPr>
              <w:t>Facilities and/or equipment made available to targeted students for specific use at coordinated times</w:t>
            </w:r>
          </w:p>
        </w:tc>
      </w:tr>
      <w:tr w:rsidR="00E23B34" w:rsidRPr="00E23B34" w14:paraId="149A9DB3" w14:textId="77777777" w:rsidTr="00C05E52">
        <w:trPr>
          <w:jc w:val="center"/>
        </w:trPr>
        <w:tc>
          <w:tcPr>
            <w:tcW w:w="4508" w:type="dxa"/>
          </w:tcPr>
          <w:p w14:paraId="1DA8D330" w14:textId="77777777" w:rsidR="00C05E52" w:rsidRPr="00E23B34" w:rsidRDefault="00C05E52" w:rsidP="00C05E52">
            <w:pPr>
              <w:pStyle w:val="ListParagraph"/>
              <w:numPr>
                <w:ilvl w:val="0"/>
                <w:numId w:val="17"/>
              </w:numPr>
              <w:rPr>
                <w:color w:val="1F4E79" w:themeColor="accent5" w:themeShade="80"/>
                <w:lang w:val="en-US"/>
              </w:rPr>
            </w:pPr>
            <w:r w:rsidRPr="00E23B34">
              <w:rPr>
                <w:color w:val="1F4E79" w:themeColor="accent5" w:themeShade="80"/>
                <w:lang w:val="en-US"/>
              </w:rPr>
              <w:t>Organise and coordinate lunch time inter-house sports programme</w:t>
            </w:r>
          </w:p>
        </w:tc>
        <w:tc>
          <w:tcPr>
            <w:tcW w:w="5982" w:type="dxa"/>
          </w:tcPr>
          <w:p w14:paraId="70BAABFB" w14:textId="77777777" w:rsidR="00C05E52" w:rsidRPr="00E23B34" w:rsidRDefault="00C05E52" w:rsidP="00C05E52">
            <w:pPr>
              <w:pStyle w:val="ListParagraph"/>
              <w:numPr>
                <w:ilvl w:val="0"/>
                <w:numId w:val="16"/>
              </w:numPr>
              <w:rPr>
                <w:color w:val="1F4E79" w:themeColor="accent5" w:themeShade="80"/>
                <w:lang w:val="en-US"/>
              </w:rPr>
            </w:pPr>
            <w:r w:rsidRPr="00E23B34">
              <w:rPr>
                <w:color w:val="1F4E79" w:themeColor="accent5" w:themeShade="80"/>
                <w:lang w:val="en-US"/>
              </w:rPr>
              <w:t>Timetable of scheduled events is produced and led by student sports leaders for house competitions</w:t>
            </w:r>
          </w:p>
          <w:p w14:paraId="4464AA54" w14:textId="77777777" w:rsidR="00C05E52" w:rsidRPr="00E23B34" w:rsidRDefault="00C05E52" w:rsidP="00C05E52">
            <w:pPr>
              <w:pStyle w:val="ListParagraph"/>
              <w:numPr>
                <w:ilvl w:val="0"/>
                <w:numId w:val="16"/>
              </w:numPr>
              <w:rPr>
                <w:color w:val="1F4E79" w:themeColor="accent5" w:themeShade="80"/>
                <w:lang w:val="en-US"/>
              </w:rPr>
            </w:pPr>
            <w:r w:rsidRPr="00E23B34">
              <w:rPr>
                <w:color w:val="1F4E79" w:themeColor="accent5" w:themeShade="80"/>
                <w:lang w:val="en-US"/>
              </w:rPr>
              <w:t>Regular organised sport is available at lunch time to interested students</w:t>
            </w:r>
          </w:p>
          <w:p w14:paraId="64E732F4" w14:textId="77777777" w:rsidR="00C05E52" w:rsidRPr="00E23B34" w:rsidRDefault="00C05E52" w:rsidP="00C05E52">
            <w:pPr>
              <w:pStyle w:val="ListParagraph"/>
              <w:numPr>
                <w:ilvl w:val="0"/>
                <w:numId w:val="16"/>
              </w:numPr>
              <w:rPr>
                <w:color w:val="1F4E79" w:themeColor="accent5" w:themeShade="80"/>
                <w:lang w:val="en-US"/>
              </w:rPr>
            </w:pPr>
            <w:r w:rsidRPr="00E23B34">
              <w:rPr>
                <w:color w:val="1F4E79" w:themeColor="accent5" w:themeShade="80"/>
                <w:lang w:val="en-US"/>
              </w:rPr>
              <w:t>Supervised recreational activities are provided for interested students</w:t>
            </w:r>
          </w:p>
        </w:tc>
      </w:tr>
      <w:tr w:rsidR="00E23B34" w:rsidRPr="00E23B34" w14:paraId="286C7E81" w14:textId="77777777" w:rsidTr="00C05E52">
        <w:trPr>
          <w:jc w:val="center"/>
        </w:trPr>
        <w:tc>
          <w:tcPr>
            <w:tcW w:w="4508" w:type="dxa"/>
          </w:tcPr>
          <w:p w14:paraId="0AA09474" w14:textId="77777777" w:rsidR="00C05E52" w:rsidRPr="00E23B34" w:rsidRDefault="00C05E52" w:rsidP="00C05E52">
            <w:pPr>
              <w:pStyle w:val="ListParagraph"/>
              <w:numPr>
                <w:ilvl w:val="0"/>
                <w:numId w:val="17"/>
              </w:numPr>
              <w:rPr>
                <w:color w:val="1F4E79" w:themeColor="accent5" w:themeShade="80"/>
                <w:lang w:val="en-US"/>
              </w:rPr>
            </w:pPr>
            <w:r w:rsidRPr="00E23B34">
              <w:rPr>
                <w:color w:val="1F4E79" w:themeColor="accent5" w:themeShade="80"/>
                <w:lang w:val="en-US"/>
              </w:rPr>
              <w:t>Organise and promote major school sporting events</w:t>
            </w:r>
          </w:p>
        </w:tc>
        <w:tc>
          <w:tcPr>
            <w:tcW w:w="5982" w:type="dxa"/>
          </w:tcPr>
          <w:p w14:paraId="4D6BD100" w14:textId="77777777" w:rsidR="00C05E52" w:rsidRPr="00E23B34" w:rsidRDefault="00C05E52" w:rsidP="00C05E52">
            <w:pPr>
              <w:pStyle w:val="ListParagraph"/>
              <w:numPr>
                <w:ilvl w:val="0"/>
                <w:numId w:val="16"/>
              </w:numPr>
              <w:rPr>
                <w:color w:val="1F4E79" w:themeColor="accent5" w:themeShade="80"/>
                <w:lang w:val="en-US"/>
              </w:rPr>
            </w:pPr>
            <w:r w:rsidRPr="00E23B34">
              <w:rPr>
                <w:color w:val="1F4E79" w:themeColor="accent5" w:themeShade="80"/>
                <w:lang w:val="en-US"/>
              </w:rPr>
              <w:t>All students are aware of planned events and have opportunity to enter/participate</w:t>
            </w:r>
          </w:p>
          <w:p w14:paraId="3C3DC2F1" w14:textId="2EE78BBF" w:rsidR="00C05E52" w:rsidRPr="00E23B34" w:rsidRDefault="00C05E52" w:rsidP="00C05E52">
            <w:pPr>
              <w:pStyle w:val="ListParagraph"/>
              <w:numPr>
                <w:ilvl w:val="0"/>
                <w:numId w:val="16"/>
              </w:numPr>
              <w:rPr>
                <w:color w:val="1F4E79" w:themeColor="accent5" w:themeShade="80"/>
                <w:lang w:val="en-US"/>
              </w:rPr>
            </w:pPr>
            <w:r w:rsidRPr="00E23B34">
              <w:rPr>
                <w:color w:val="1F4E79" w:themeColor="accent5" w:themeShade="80"/>
                <w:lang w:val="en-US"/>
              </w:rPr>
              <w:t>Major even</w:t>
            </w:r>
            <w:r w:rsidR="00B93A91">
              <w:rPr>
                <w:color w:val="1F4E79" w:themeColor="accent5" w:themeShade="80"/>
                <w:lang w:val="en-US"/>
              </w:rPr>
              <w:t>t</w:t>
            </w:r>
            <w:r w:rsidRPr="00E23B34">
              <w:rPr>
                <w:color w:val="1F4E79" w:themeColor="accent5" w:themeShade="80"/>
                <w:lang w:val="en-US"/>
              </w:rPr>
              <w:t>s are well organised and provide enjoyable experience for all involved</w:t>
            </w:r>
          </w:p>
        </w:tc>
      </w:tr>
      <w:bookmarkEnd w:id="1"/>
    </w:tbl>
    <w:p w14:paraId="653DE45E" w14:textId="77777777" w:rsidR="00C05E52" w:rsidRPr="00E23B34" w:rsidRDefault="00C05E52" w:rsidP="00C05E52">
      <w:pPr>
        <w:rPr>
          <w:color w:val="1F4E79" w:themeColor="accent5" w:themeShade="80"/>
          <w:lang w:val="en-US"/>
        </w:rPr>
      </w:pPr>
    </w:p>
    <w:tbl>
      <w:tblPr>
        <w:tblStyle w:val="TableGrid0"/>
        <w:tblW w:w="10206" w:type="dxa"/>
        <w:jc w:val="center"/>
        <w:tblLook w:val="04A0" w:firstRow="1" w:lastRow="0" w:firstColumn="1" w:lastColumn="0" w:noHBand="0" w:noVBand="1"/>
      </w:tblPr>
      <w:tblGrid>
        <w:gridCol w:w="4387"/>
        <w:gridCol w:w="5819"/>
      </w:tblGrid>
      <w:tr w:rsidR="00E23B34" w:rsidRPr="00E23B34" w14:paraId="08EF56EB" w14:textId="77777777" w:rsidTr="00C05E52">
        <w:trPr>
          <w:jc w:val="center"/>
        </w:trPr>
        <w:tc>
          <w:tcPr>
            <w:tcW w:w="4508" w:type="dxa"/>
            <w:shd w:val="clear" w:color="auto" w:fill="FFC000" w:themeFill="accent4"/>
          </w:tcPr>
          <w:p w14:paraId="126ECB42" w14:textId="617CF9D4" w:rsidR="00C05E52" w:rsidRPr="00E23B34" w:rsidRDefault="00C05E52" w:rsidP="00FF60FC">
            <w:pPr>
              <w:rPr>
                <w:b/>
                <w:bCs/>
                <w:color w:val="1F4E79" w:themeColor="accent5" w:themeShade="80"/>
                <w:lang w:val="en-US"/>
              </w:rPr>
            </w:pPr>
            <w:bookmarkStart w:id="2" w:name="_Hlk74035707"/>
            <w:r w:rsidRPr="00E23B34">
              <w:rPr>
                <w:b/>
                <w:bCs/>
                <w:color w:val="1F4E79" w:themeColor="accent5" w:themeShade="80"/>
                <w:lang w:val="en-US"/>
              </w:rPr>
              <w:t>KEY TASKS</w:t>
            </w:r>
          </w:p>
        </w:tc>
        <w:tc>
          <w:tcPr>
            <w:tcW w:w="5982" w:type="dxa"/>
            <w:shd w:val="clear" w:color="auto" w:fill="FFC000" w:themeFill="accent4"/>
          </w:tcPr>
          <w:p w14:paraId="3F78660A" w14:textId="30108721" w:rsidR="00C05E52" w:rsidRPr="00E23B34" w:rsidRDefault="00C05E52" w:rsidP="00FF60FC">
            <w:pPr>
              <w:rPr>
                <w:b/>
                <w:bCs/>
                <w:color w:val="1F4E79" w:themeColor="accent5" w:themeShade="80"/>
                <w:lang w:val="en-US"/>
              </w:rPr>
            </w:pPr>
            <w:r w:rsidRPr="00E23B34">
              <w:rPr>
                <w:b/>
                <w:bCs/>
                <w:color w:val="1F4E79" w:themeColor="accent5" w:themeShade="80"/>
                <w:lang w:val="en-US"/>
              </w:rPr>
              <w:t>EXPECTED OUTCOMES</w:t>
            </w:r>
          </w:p>
        </w:tc>
      </w:tr>
      <w:tr w:rsidR="00E23B34" w:rsidRPr="00E23B34" w14:paraId="76AEB60A" w14:textId="77777777" w:rsidTr="00C05E52">
        <w:trPr>
          <w:jc w:val="center"/>
        </w:trPr>
        <w:tc>
          <w:tcPr>
            <w:tcW w:w="10490" w:type="dxa"/>
            <w:gridSpan w:val="2"/>
            <w:shd w:val="clear" w:color="auto" w:fill="FFC000" w:themeFill="accent4"/>
          </w:tcPr>
          <w:p w14:paraId="60E61B35" w14:textId="3B063BBF" w:rsidR="00C05E52" w:rsidRPr="00E23B34" w:rsidRDefault="00C05E52" w:rsidP="00FF60FC">
            <w:pPr>
              <w:rPr>
                <w:b/>
                <w:bCs/>
                <w:color w:val="1F4E79" w:themeColor="accent5" w:themeShade="80"/>
                <w:lang w:val="en-US"/>
              </w:rPr>
            </w:pPr>
            <w:r w:rsidRPr="00E23B34">
              <w:rPr>
                <w:b/>
                <w:bCs/>
                <w:color w:val="1F4E79" w:themeColor="accent5" w:themeShade="80"/>
                <w:lang w:val="en-US"/>
              </w:rPr>
              <w:t>COMMUNICATION</w:t>
            </w:r>
          </w:p>
        </w:tc>
      </w:tr>
      <w:tr w:rsidR="00E23B34" w:rsidRPr="00E23B34" w14:paraId="6A7FFAD1" w14:textId="77777777" w:rsidTr="00C05E52">
        <w:trPr>
          <w:jc w:val="center"/>
        </w:trPr>
        <w:tc>
          <w:tcPr>
            <w:tcW w:w="4508" w:type="dxa"/>
          </w:tcPr>
          <w:p w14:paraId="278A8C27" w14:textId="77777777" w:rsidR="00C05E52" w:rsidRPr="00E23B34" w:rsidRDefault="00C05E52" w:rsidP="00C05E52">
            <w:pPr>
              <w:pStyle w:val="ListParagraph"/>
              <w:numPr>
                <w:ilvl w:val="0"/>
                <w:numId w:val="18"/>
              </w:numPr>
              <w:rPr>
                <w:color w:val="1F4E79" w:themeColor="accent5" w:themeShade="80"/>
                <w:lang w:val="en-US"/>
              </w:rPr>
            </w:pPr>
            <w:r w:rsidRPr="00E23B34">
              <w:rPr>
                <w:color w:val="1F4E79" w:themeColor="accent5" w:themeShade="80"/>
                <w:lang w:val="en-US"/>
              </w:rPr>
              <w:t>Establish effective liaison with RSD and Regional Sports Organisations</w:t>
            </w:r>
          </w:p>
        </w:tc>
        <w:tc>
          <w:tcPr>
            <w:tcW w:w="5982" w:type="dxa"/>
          </w:tcPr>
          <w:p w14:paraId="092F8B03"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 xml:space="preserve">Information received on events and programmes in the region is current and </w:t>
            </w:r>
            <w:proofErr w:type="gramStart"/>
            <w:r w:rsidRPr="00E23B34">
              <w:rPr>
                <w:color w:val="1F4E79" w:themeColor="accent5" w:themeShade="80"/>
                <w:lang w:val="en-US"/>
              </w:rPr>
              <w:t>relevant</w:t>
            </w:r>
            <w:proofErr w:type="gramEnd"/>
          </w:p>
          <w:p w14:paraId="7FF4B991"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 xml:space="preserve">The coordination of the RSD </w:t>
            </w:r>
            <w:proofErr w:type="gramStart"/>
            <w:r w:rsidRPr="00E23B34">
              <w:rPr>
                <w:color w:val="1F4E79" w:themeColor="accent5" w:themeShade="80"/>
                <w:lang w:val="en-US"/>
              </w:rPr>
              <w:t>are</w:t>
            </w:r>
            <w:proofErr w:type="gramEnd"/>
            <w:r w:rsidRPr="00E23B34">
              <w:rPr>
                <w:color w:val="1F4E79" w:themeColor="accent5" w:themeShade="80"/>
                <w:lang w:val="en-US"/>
              </w:rPr>
              <w:t xml:space="preserve"> available to improve the delivery of the co-curricular sports programme to students</w:t>
            </w:r>
          </w:p>
        </w:tc>
      </w:tr>
      <w:tr w:rsidR="00E23B34" w:rsidRPr="00E23B34" w14:paraId="31877C93" w14:textId="77777777" w:rsidTr="00C05E52">
        <w:trPr>
          <w:jc w:val="center"/>
        </w:trPr>
        <w:tc>
          <w:tcPr>
            <w:tcW w:w="4508" w:type="dxa"/>
          </w:tcPr>
          <w:p w14:paraId="4AC6099A" w14:textId="77777777" w:rsidR="00C05E52" w:rsidRPr="00E23B34" w:rsidRDefault="00C05E52" w:rsidP="00C05E52">
            <w:pPr>
              <w:pStyle w:val="ListParagraph"/>
              <w:numPr>
                <w:ilvl w:val="0"/>
                <w:numId w:val="18"/>
              </w:numPr>
              <w:rPr>
                <w:color w:val="1F4E79" w:themeColor="accent5" w:themeShade="80"/>
                <w:lang w:val="en-US"/>
              </w:rPr>
            </w:pPr>
            <w:r w:rsidRPr="00E23B34">
              <w:rPr>
                <w:color w:val="1F4E79" w:themeColor="accent5" w:themeShade="80"/>
                <w:lang w:val="en-US"/>
              </w:rPr>
              <w:t>Ensure good communication channels within the school</w:t>
            </w:r>
          </w:p>
        </w:tc>
        <w:tc>
          <w:tcPr>
            <w:tcW w:w="5982" w:type="dxa"/>
          </w:tcPr>
          <w:p w14:paraId="2A6B4571"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Information available to students of sport activities </w:t>
            </w:r>
            <w:proofErr w:type="gramStart"/>
            <w:r w:rsidRPr="00E23B34">
              <w:rPr>
                <w:color w:val="1F4E79" w:themeColor="accent5" w:themeShade="80"/>
                <w:lang w:val="en-US"/>
              </w:rPr>
              <w:t>offered</w:t>
            </w:r>
            <w:proofErr w:type="gramEnd"/>
          </w:p>
          <w:p w14:paraId="7053DA7D"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Up to date, accurate information on timetabled events available to staff/students/parents</w:t>
            </w:r>
          </w:p>
          <w:p w14:paraId="5BF1D077"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Correspondence is copies, distributed, filed and responses to</w:t>
            </w:r>
          </w:p>
          <w:p w14:paraId="66D7442A"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Information regarding draws, results, etc. is passed on to teachers in charge of sports, parents and students in a timely </w:t>
            </w:r>
            <w:proofErr w:type="gramStart"/>
            <w:r w:rsidRPr="00E23B34">
              <w:rPr>
                <w:color w:val="1F4E79" w:themeColor="accent5" w:themeShade="80"/>
                <w:lang w:val="en-US"/>
              </w:rPr>
              <w:t>manner</w:t>
            </w:r>
            <w:proofErr w:type="gramEnd"/>
          </w:p>
          <w:p w14:paraId="6B5EDE6A"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lastRenderedPageBreak/>
              <w:t>Sports notice boards/website and College App and social media used to communicate accurate and important sports information is maintained and regularly updated</w:t>
            </w:r>
          </w:p>
        </w:tc>
      </w:tr>
      <w:tr w:rsidR="00E23B34" w:rsidRPr="00E23B34" w14:paraId="17D9AE06" w14:textId="77777777" w:rsidTr="00C05E52">
        <w:trPr>
          <w:jc w:val="center"/>
        </w:trPr>
        <w:tc>
          <w:tcPr>
            <w:tcW w:w="4508" w:type="dxa"/>
          </w:tcPr>
          <w:p w14:paraId="35C2D4D1" w14:textId="77777777" w:rsidR="00C05E52" w:rsidRPr="00E23B34" w:rsidRDefault="00C05E52" w:rsidP="00C05E52">
            <w:pPr>
              <w:pStyle w:val="ListParagraph"/>
              <w:numPr>
                <w:ilvl w:val="0"/>
                <w:numId w:val="18"/>
              </w:numPr>
              <w:rPr>
                <w:color w:val="1F4E79" w:themeColor="accent5" w:themeShade="80"/>
                <w:lang w:val="en-US"/>
              </w:rPr>
            </w:pPr>
            <w:r w:rsidRPr="00E23B34">
              <w:rPr>
                <w:color w:val="1F4E79" w:themeColor="accent5" w:themeShade="80"/>
                <w:lang w:val="en-US"/>
              </w:rPr>
              <w:lastRenderedPageBreak/>
              <w:t>Collect, collate, and record results, achievements of school teams/students</w:t>
            </w:r>
          </w:p>
        </w:tc>
        <w:tc>
          <w:tcPr>
            <w:tcW w:w="5982" w:type="dxa"/>
          </w:tcPr>
          <w:p w14:paraId="0E6B1F5C"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Record maintained for all competitions and </w:t>
            </w:r>
            <w:proofErr w:type="gramStart"/>
            <w:r w:rsidRPr="00E23B34">
              <w:rPr>
                <w:color w:val="1F4E79" w:themeColor="accent5" w:themeShade="80"/>
                <w:lang w:val="en-US"/>
              </w:rPr>
              <w:t>events</w:t>
            </w:r>
            <w:proofErr w:type="gramEnd"/>
          </w:p>
          <w:p w14:paraId="3E9EC033"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Results/student achievements communicated in assemblies, school newsletters and magazine, and to local </w:t>
            </w:r>
            <w:proofErr w:type="gramStart"/>
            <w:r w:rsidRPr="00E23B34">
              <w:rPr>
                <w:color w:val="1F4E79" w:themeColor="accent5" w:themeShade="80"/>
                <w:lang w:val="en-US"/>
              </w:rPr>
              <w:t>media</w:t>
            </w:r>
            <w:proofErr w:type="gramEnd"/>
          </w:p>
          <w:p w14:paraId="6B402BB5"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Sport is profiled in assemblies</w:t>
            </w:r>
          </w:p>
        </w:tc>
      </w:tr>
      <w:tr w:rsidR="00E23B34" w:rsidRPr="00E23B34" w14:paraId="760D7055" w14:textId="77777777" w:rsidTr="00C05E52">
        <w:trPr>
          <w:jc w:val="center"/>
        </w:trPr>
        <w:tc>
          <w:tcPr>
            <w:tcW w:w="4508" w:type="dxa"/>
          </w:tcPr>
          <w:p w14:paraId="14F5EBFB" w14:textId="77777777" w:rsidR="00C05E52" w:rsidRPr="00E23B34" w:rsidRDefault="00C05E52" w:rsidP="00C05E52">
            <w:pPr>
              <w:pStyle w:val="ListParagraph"/>
              <w:numPr>
                <w:ilvl w:val="0"/>
                <w:numId w:val="18"/>
              </w:numPr>
              <w:rPr>
                <w:color w:val="1F4E79" w:themeColor="accent5" w:themeShade="80"/>
                <w:lang w:val="en-US"/>
              </w:rPr>
            </w:pPr>
            <w:r w:rsidRPr="00E23B34">
              <w:rPr>
                <w:color w:val="1F4E79" w:themeColor="accent5" w:themeShade="80"/>
                <w:lang w:val="en-US"/>
              </w:rPr>
              <w:t>Ensure good communication channel between school and wider community</w:t>
            </w:r>
          </w:p>
        </w:tc>
        <w:tc>
          <w:tcPr>
            <w:tcW w:w="5982" w:type="dxa"/>
          </w:tcPr>
          <w:p w14:paraId="396AC0D2"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Game results/student achievements included in newsletters, website, College </w:t>
            </w:r>
            <w:proofErr w:type="gramStart"/>
            <w:r w:rsidRPr="00E23B34">
              <w:rPr>
                <w:color w:val="1F4E79" w:themeColor="accent5" w:themeShade="80"/>
                <w:lang w:val="en-US"/>
              </w:rPr>
              <w:t>App</w:t>
            </w:r>
            <w:proofErr w:type="gramEnd"/>
          </w:p>
          <w:p w14:paraId="4F73FA73"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Contact established and maintained with local </w:t>
            </w:r>
            <w:proofErr w:type="gramStart"/>
            <w:r w:rsidRPr="00E23B34">
              <w:rPr>
                <w:color w:val="1F4E79" w:themeColor="accent5" w:themeShade="80"/>
                <w:lang w:val="en-US"/>
              </w:rPr>
              <w:t>media</w:t>
            </w:r>
            <w:proofErr w:type="gramEnd"/>
          </w:p>
          <w:p w14:paraId="2F5BF687"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School sports groups and sport and physical recreation programmes are promoted and publicized in the community via website, College App, and social media </w:t>
            </w:r>
          </w:p>
        </w:tc>
      </w:tr>
      <w:tr w:rsidR="00E23B34" w:rsidRPr="00E23B34" w14:paraId="7E546331" w14:textId="77777777" w:rsidTr="00C05E52">
        <w:trPr>
          <w:jc w:val="center"/>
        </w:trPr>
        <w:tc>
          <w:tcPr>
            <w:tcW w:w="4508" w:type="dxa"/>
          </w:tcPr>
          <w:p w14:paraId="7C9B5E2B" w14:textId="77777777" w:rsidR="00C05E52" w:rsidRPr="00E23B34" w:rsidRDefault="00C05E52" w:rsidP="00C05E52">
            <w:pPr>
              <w:pStyle w:val="ListParagraph"/>
              <w:numPr>
                <w:ilvl w:val="0"/>
                <w:numId w:val="18"/>
              </w:numPr>
              <w:rPr>
                <w:color w:val="1F4E79" w:themeColor="accent5" w:themeShade="80"/>
                <w:lang w:val="en-US"/>
              </w:rPr>
            </w:pPr>
            <w:r w:rsidRPr="00E23B34">
              <w:rPr>
                <w:color w:val="1F4E79" w:themeColor="accent5" w:themeShade="80"/>
                <w:lang w:val="en-US"/>
              </w:rPr>
              <w:t>Prepare and present an annual report to the board of trustees</w:t>
            </w:r>
          </w:p>
        </w:tc>
        <w:tc>
          <w:tcPr>
            <w:tcW w:w="5982" w:type="dxa"/>
          </w:tcPr>
          <w:p w14:paraId="6F788A09"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Report presented and accepted</w:t>
            </w:r>
          </w:p>
        </w:tc>
      </w:tr>
      <w:tr w:rsidR="00E23B34" w:rsidRPr="00E23B34" w14:paraId="529CF205" w14:textId="77777777" w:rsidTr="00C05E52">
        <w:trPr>
          <w:jc w:val="center"/>
        </w:trPr>
        <w:tc>
          <w:tcPr>
            <w:tcW w:w="4508" w:type="dxa"/>
          </w:tcPr>
          <w:p w14:paraId="066E4C9C" w14:textId="77777777" w:rsidR="00C05E52" w:rsidRPr="00E23B34" w:rsidRDefault="00C05E52" w:rsidP="00C05E52">
            <w:pPr>
              <w:pStyle w:val="ListParagraph"/>
              <w:numPr>
                <w:ilvl w:val="0"/>
                <w:numId w:val="18"/>
              </w:numPr>
              <w:rPr>
                <w:color w:val="1F4E79" w:themeColor="accent5" w:themeShade="80"/>
                <w:lang w:val="en-US"/>
              </w:rPr>
            </w:pPr>
            <w:r w:rsidRPr="00E23B34">
              <w:rPr>
                <w:color w:val="1F4E79" w:themeColor="accent5" w:themeShade="80"/>
                <w:lang w:val="en-US"/>
              </w:rPr>
              <w:t>Complaints and concerns and managed appropriately</w:t>
            </w:r>
          </w:p>
        </w:tc>
        <w:tc>
          <w:tcPr>
            <w:tcW w:w="5982" w:type="dxa"/>
          </w:tcPr>
          <w:p w14:paraId="507DAF3F"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Issues resulting from co-curricular sport are followed up, promptly and appropriately dealt with the necessary personnel from the school community and/or sports associations/</w:t>
            </w:r>
            <w:proofErr w:type="gramStart"/>
            <w:r w:rsidRPr="00E23B34">
              <w:rPr>
                <w:color w:val="1F4E79" w:themeColor="accent5" w:themeShade="80"/>
                <w:lang w:val="en-US"/>
              </w:rPr>
              <w:t>clubs</w:t>
            </w:r>
            <w:proofErr w:type="gramEnd"/>
          </w:p>
          <w:p w14:paraId="00B8F508"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The Senior Leader and Principal are made aware of any significant issues that may arise and in the case of an incident involving student behaviour, the Director of Sport will liaise with the relevant Senior Leader to resolve the matter</w:t>
            </w:r>
          </w:p>
        </w:tc>
      </w:tr>
      <w:bookmarkEnd w:id="2"/>
    </w:tbl>
    <w:p w14:paraId="69FD99E8" w14:textId="77777777" w:rsidR="00C05E52" w:rsidRPr="00E23B34" w:rsidRDefault="00C05E52" w:rsidP="00C05E52">
      <w:pPr>
        <w:rPr>
          <w:color w:val="1F4E79" w:themeColor="accent5" w:themeShade="80"/>
          <w:lang w:val="en-US"/>
        </w:rPr>
      </w:pPr>
    </w:p>
    <w:tbl>
      <w:tblPr>
        <w:tblStyle w:val="TableGrid0"/>
        <w:tblW w:w="10206" w:type="dxa"/>
        <w:jc w:val="center"/>
        <w:tblLook w:val="04A0" w:firstRow="1" w:lastRow="0" w:firstColumn="1" w:lastColumn="0" w:noHBand="0" w:noVBand="1"/>
      </w:tblPr>
      <w:tblGrid>
        <w:gridCol w:w="4379"/>
        <w:gridCol w:w="5827"/>
      </w:tblGrid>
      <w:tr w:rsidR="00E23B34" w:rsidRPr="00E23B34" w14:paraId="16126361" w14:textId="77777777" w:rsidTr="00E23B34">
        <w:trPr>
          <w:jc w:val="center"/>
        </w:trPr>
        <w:tc>
          <w:tcPr>
            <w:tcW w:w="4379" w:type="dxa"/>
            <w:shd w:val="clear" w:color="auto" w:fill="FFC000" w:themeFill="accent4"/>
          </w:tcPr>
          <w:p w14:paraId="41065AC2" w14:textId="26CE342F" w:rsidR="00C05E52" w:rsidRPr="00E23B34" w:rsidRDefault="00E23B34" w:rsidP="00FF60FC">
            <w:pPr>
              <w:rPr>
                <w:b/>
                <w:bCs/>
                <w:color w:val="1F4E79" w:themeColor="accent5" w:themeShade="80"/>
                <w:lang w:val="en-US"/>
              </w:rPr>
            </w:pPr>
            <w:bookmarkStart w:id="3" w:name="_Hlk74035716"/>
            <w:r w:rsidRPr="00E23B34">
              <w:rPr>
                <w:b/>
                <w:bCs/>
                <w:color w:val="1F4E79" w:themeColor="accent5" w:themeShade="80"/>
                <w:lang w:val="en-US"/>
              </w:rPr>
              <w:t>KEY TASKS</w:t>
            </w:r>
          </w:p>
        </w:tc>
        <w:tc>
          <w:tcPr>
            <w:tcW w:w="5827" w:type="dxa"/>
            <w:shd w:val="clear" w:color="auto" w:fill="FFC000" w:themeFill="accent4"/>
          </w:tcPr>
          <w:p w14:paraId="2BD49986" w14:textId="6444D96C" w:rsidR="00C05E52" w:rsidRPr="00E23B34" w:rsidRDefault="00E23B34" w:rsidP="00FF60FC">
            <w:pPr>
              <w:rPr>
                <w:b/>
                <w:bCs/>
                <w:color w:val="1F4E79" w:themeColor="accent5" w:themeShade="80"/>
                <w:lang w:val="en-US"/>
              </w:rPr>
            </w:pPr>
            <w:r w:rsidRPr="00E23B34">
              <w:rPr>
                <w:b/>
                <w:bCs/>
                <w:color w:val="1F4E79" w:themeColor="accent5" w:themeShade="80"/>
                <w:lang w:val="en-US"/>
              </w:rPr>
              <w:t>EXPECTED OUTCOMES</w:t>
            </w:r>
          </w:p>
        </w:tc>
      </w:tr>
      <w:tr w:rsidR="00E23B34" w:rsidRPr="00E23B34" w14:paraId="42B28E35" w14:textId="77777777" w:rsidTr="00E23B34">
        <w:trPr>
          <w:jc w:val="center"/>
        </w:trPr>
        <w:tc>
          <w:tcPr>
            <w:tcW w:w="10206" w:type="dxa"/>
            <w:gridSpan w:val="2"/>
            <w:shd w:val="clear" w:color="auto" w:fill="FFC000" w:themeFill="accent4"/>
          </w:tcPr>
          <w:p w14:paraId="5A7B2E78" w14:textId="3A8E410E" w:rsidR="00C05E52" w:rsidRPr="00E23B34" w:rsidRDefault="00E23B34" w:rsidP="00FF60FC">
            <w:pPr>
              <w:rPr>
                <w:b/>
                <w:bCs/>
                <w:color w:val="1F4E79" w:themeColor="accent5" w:themeShade="80"/>
                <w:lang w:val="en-US"/>
              </w:rPr>
            </w:pPr>
            <w:r w:rsidRPr="00E23B34">
              <w:rPr>
                <w:b/>
                <w:bCs/>
                <w:color w:val="1F4E79" w:themeColor="accent5" w:themeShade="80"/>
                <w:lang w:val="en-US"/>
              </w:rPr>
              <w:t>HUMAN AND PHYSICAL RESOURCE MANAGEMENT</w:t>
            </w:r>
          </w:p>
        </w:tc>
      </w:tr>
      <w:tr w:rsidR="00E23B34" w:rsidRPr="00E23B34" w14:paraId="4363BC89" w14:textId="77777777" w:rsidTr="00E23B34">
        <w:trPr>
          <w:jc w:val="center"/>
        </w:trPr>
        <w:tc>
          <w:tcPr>
            <w:tcW w:w="4379" w:type="dxa"/>
          </w:tcPr>
          <w:p w14:paraId="57064E36" w14:textId="77777777" w:rsidR="00C05E52" w:rsidRPr="00E23B34" w:rsidRDefault="00C05E52" w:rsidP="00C05E52">
            <w:pPr>
              <w:pStyle w:val="ListParagraph"/>
              <w:numPr>
                <w:ilvl w:val="0"/>
                <w:numId w:val="19"/>
              </w:numPr>
              <w:rPr>
                <w:color w:val="1F4E79" w:themeColor="accent5" w:themeShade="80"/>
                <w:lang w:val="en-US"/>
              </w:rPr>
            </w:pPr>
            <w:r w:rsidRPr="00E23B34">
              <w:rPr>
                <w:color w:val="1F4E79" w:themeColor="accent5" w:themeShade="80"/>
                <w:lang w:val="en-US"/>
              </w:rPr>
              <w:t>Provide all school sport teams and groups with qualified support personnel</w:t>
            </w:r>
          </w:p>
        </w:tc>
        <w:tc>
          <w:tcPr>
            <w:tcW w:w="5827" w:type="dxa"/>
          </w:tcPr>
          <w:p w14:paraId="27F347FC"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 xml:space="preserve">Appoint code leaders for major sports codes within the </w:t>
            </w:r>
            <w:proofErr w:type="gramStart"/>
            <w:r w:rsidRPr="00E23B34">
              <w:rPr>
                <w:color w:val="1F4E79" w:themeColor="accent5" w:themeShade="80"/>
                <w:lang w:val="en-US"/>
              </w:rPr>
              <w:t>school</w:t>
            </w:r>
            <w:proofErr w:type="gramEnd"/>
          </w:p>
          <w:p w14:paraId="3B1D4445"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 xml:space="preserve">Appoint teachers in charge (TICs) in remaining codes and physical recreation groups and within major codes </w:t>
            </w:r>
            <w:proofErr w:type="gramStart"/>
            <w:r w:rsidRPr="00E23B34">
              <w:rPr>
                <w:color w:val="1F4E79" w:themeColor="accent5" w:themeShade="80"/>
                <w:lang w:val="en-US"/>
              </w:rPr>
              <w:t>above</w:t>
            </w:r>
            <w:proofErr w:type="gramEnd"/>
          </w:p>
          <w:p w14:paraId="6CD0EDF8"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 xml:space="preserve">Recruit and appoint coaches/instructors/trainers for all teams and </w:t>
            </w:r>
            <w:proofErr w:type="gramStart"/>
            <w:r w:rsidRPr="00E23B34">
              <w:rPr>
                <w:color w:val="1F4E79" w:themeColor="accent5" w:themeShade="80"/>
                <w:lang w:val="en-US"/>
              </w:rPr>
              <w:t>groups</w:t>
            </w:r>
            <w:proofErr w:type="gramEnd"/>
          </w:p>
          <w:p w14:paraId="26463A4E"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 xml:space="preserve">Recruit and appoint managers as </w:t>
            </w:r>
            <w:proofErr w:type="gramStart"/>
            <w:r w:rsidRPr="00E23B34">
              <w:rPr>
                <w:color w:val="1F4E79" w:themeColor="accent5" w:themeShade="80"/>
                <w:lang w:val="en-US"/>
              </w:rPr>
              <w:t>required</w:t>
            </w:r>
            <w:proofErr w:type="gramEnd"/>
          </w:p>
          <w:p w14:paraId="6F379BDF"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Recruit and assign referees and umpires as required</w:t>
            </w:r>
          </w:p>
        </w:tc>
      </w:tr>
      <w:tr w:rsidR="00E23B34" w:rsidRPr="00E23B34" w14:paraId="62BA60BD" w14:textId="77777777" w:rsidTr="00E23B34">
        <w:trPr>
          <w:jc w:val="center"/>
        </w:trPr>
        <w:tc>
          <w:tcPr>
            <w:tcW w:w="4379" w:type="dxa"/>
          </w:tcPr>
          <w:p w14:paraId="6444BDCB" w14:textId="77777777" w:rsidR="00C05E52" w:rsidRPr="00E23B34" w:rsidRDefault="00C05E52" w:rsidP="00C05E52">
            <w:pPr>
              <w:pStyle w:val="ListParagraph"/>
              <w:numPr>
                <w:ilvl w:val="0"/>
                <w:numId w:val="19"/>
              </w:numPr>
              <w:rPr>
                <w:color w:val="1F4E79" w:themeColor="accent5" w:themeShade="80"/>
                <w:lang w:val="en-US"/>
              </w:rPr>
            </w:pPr>
            <w:r w:rsidRPr="00E23B34">
              <w:rPr>
                <w:color w:val="1F4E79" w:themeColor="accent5" w:themeShade="80"/>
                <w:lang w:val="en-US"/>
              </w:rPr>
              <w:t>Implement staff appraisals</w:t>
            </w:r>
          </w:p>
        </w:tc>
        <w:tc>
          <w:tcPr>
            <w:tcW w:w="5827" w:type="dxa"/>
          </w:tcPr>
          <w:p w14:paraId="3C31EF69"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Appraise department staff</w:t>
            </w:r>
          </w:p>
        </w:tc>
      </w:tr>
      <w:tr w:rsidR="00E23B34" w:rsidRPr="00E23B34" w14:paraId="645F7697" w14:textId="77777777" w:rsidTr="00E23B34">
        <w:trPr>
          <w:jc w:val="center"/>
        </w:trPr>
        <w:tc>
          <w:tcPr>
            <w:tcW w:w="4379" w:type="dxa"/>
          </w:tcPr>
          <w:p w14:paraId="231E2B72" w14:textId="77777777" w:rsidR="00C05E52" w:rsidRPr="00E23B34" w:rsidRDefault="00C05E52" w:rsidP="00C05E52">
            <w:pPr>
              <w:pStyle w:val="ListParagraph"/>
              <w:numPr>
                <w:ilvl w:val="0"/>
                <w:numId w:val="19"/>
              </w:numPr>
              <w:rPr>
                <w:color w:val="1F4E79" w:themeColor="accent5" w:themeShade="80"/>
                <w:lang w:val="en-US"/>
              </w:rPr>
            </w:pPr>
            <w:r w:rsidRPr="00E23B34">
              <w:rPr>
                <w:color w:val="1F4E79" w:themeColor="accent5" w:themeShade="80"/>
                <w:lang w:val="en-US"/>
              </w:rPr>
              <w:t>Maintain and monitor a high standard of student appearance and behaviour</w:t>
            </w:r>
          </w:p>
        </w:tc>
        <w:tc>
          <w:tcPr>
            <w:tcW w:w="5827" w:type="dxa"/>
          </w:tcPr>
          <w:p w14:paraId="577586C2"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Students in sporting/recreational activities are seen to live the Sancta Maria College Special Catholic Character ethos</w:t>
            </w:r>
          </w:p>
          <w:p w14:paraId="52BFB238"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Team/group support personnel, parents and hosts/visitors comment positively on student appearance and </w:t>
            </w:r>
            <w:proofErr w:type="gramStart"/>
            <w:r w:rsidRPr="00E23B34">
              <w:rPr>
                <w:color w:val="1F4E79" w:themeColor="accent5" w:themeShade="80"/>
                <w:lang w:val="en-US"/>
              </w:rPr>
              <w:t>behaviour</w:t>
            </w:r>
            <w:proofErr w:type="gramEnd"/>
          </w:p>
          <w:p w14:paraId="1F24DDD8"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Fair Play ethos is demonstrated, and, if required, reinforced</w:t>
            </w:r>
          </w:p>
        </w:tc>
      </w:tr>
      <w:tr w:rsidR="00E23B34" w:rsidRPr="00E23B34" w14:paraId="04DB5B6E" w14:textId="77777777" w:rsidTr="00E23B34">
        <w:trPr>
          <w:jc w:val="center"/>
        </w:trPr>
        <w:tc>
          <w:tcPr>
            <w:tcW w:w="4379" w:type="dxa"/>
          </w:tcPr>
          <w:p w14:paraId="3D5577DD" w14:textId="77777777" w:rsidR="00C05E52" w:rsidRPr="00E23B34" w:rsidRDefault="00C05E52" w:rsidP="00C05E52">
            <w:pPr>
              <w:pStyle w:val="ListParagraph"/>
              <w:numPr>
                <w:ilvl w:val="0"/>
                <w:numId w:val="19"/>
              </w:numPr>
              <w:rPr>
                <w:color w:val="1F4E79" w:themeColor="accent5" w:themeShade="80"/>
                <w:lang w:val="en-US"/>
              </w:rPr>
            </w:pPr>
            <w:r w:rsidRPr="00E23B34">
              <w:rPr>
                <w:color w:val="1F4E79" w:themeColor="accent5" w:themeShade="80"/>
                <w:lang w:val="en-US"/>
              </w:rPr>
              <w:t>Prepare sports/recreation budget</w:t>
            </w:r>
          </w:p>
        </w:tc>
        <w:tc>
          <w:tcPr>
            <w:tcW w:w="5827" w:type="dxa"/>
          </w:tcPr>
          <w:p w14:paraId="12E4408A"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Budget allocated to sports according to established </w:t>
            </w:r>
            <w:proofErr w:type="gramStart"/>
            <w:r w:rsidRPr="00E23B34">
              <w:rPr>
                <w:color w:val="1F4E79" w:themeColor="accent5" w:themeShade="80"/>
                <w:lang w:val="en-US"/>
              </w:rPr>
              <w:t>criteria</w:t>
            </w:r>
            <w:proofErr w:type="gramEnd"/>
          </w:p>
          <w:p w14:paraId="598CAD25"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Sports/recreation budget managed </w:t>
            </w:r>
            <w:proofErr w:type="gramStart"/>
            <w:r w:rsidRPr="00E23B34">
              <w:rPr>
                <w:color w:val="1F4E79" w:themeColor="accent5" w:themeShade="80"/>
                <w:lang w:val="en-US"/>
              </w:rPr>
              <w:t>efficiently</w:t>
            </w:r>
            <w:proofErr w:type="gramEnd"/>
            <w:r w:rsidRPr="00E23B34">
              <w:rPr>
                <w:color w:val="1F4E79" w:themeColor="accent5" w:themeShade="80"/>
                <w:lang w:val="en-US"/>
              </w:rPr>
              <w:t xml:space="preserve"> and appropriate records maintained</w:t>
            </w:r>
          </w:p>
        </w:tc>
      </w:tr>
      <w:tr w:rsidR="00E23B34" w:rsidRPr="00E23B34" w14:paraId="21CAAD3C" w14:textId="77777777" w:rsidTr="00E23B34">
        <w:trPr>
          <w:jc w:val="center"/>
        </w:trPr>
        <w:tc>
          <w:tcPr>
            <w:tcW w:w="4379" w:type="dxa"/>
          </w:tcPr>
          <w:p w14:paraId="6E4F4F85" w14:textId="77777777" w:rsidR="00C05E52" w:rsidRPr="00E23B34" w:rsidRDefault="00C05E52" w:rsidP="00C05E52">
            <w:pPr>
              <w:pStyle w:val="ListParagraph"/>
              <w:numPr>
                <w:ilvl w:val="0"/>
                <w:numId w:val="19"/>
              </w:numPr>
              <w:rPr>
                <w:color w:val="1F4E79" w:themeColor="accent5" w:themeShade="80"/>
                <w:lang w:val="en-US"/>
              </w:rPr>
            </w:pPr>
            <w:r w:rsidRPr="00E23B34">
              <w:rPr>
                <w:color w:val="1F4E79" w:themeColor="accent5" w:themeShade="80"/>
                <w:lang w:val="en-US"/>
              </w:rPr>
              <w:t>Organise and coordinate system of issuing equipment for use by students at lunch time</w:t>
            </w:r>
          </w:p>
        </w:tc>
        <w:tc>
          <w:tcPr>
            <w:tcW w:w="5827" w:type="dxa"/>
          </w:tcPr>
          <w:p w14:paraId="73AA82DF"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Student monitors are selected to operate </w:t>
            </w:r>
            <w:proofErr w:type="gramStart"/>
            <w:r w:rsidRPr="00E23B34">
              <w:rPr>
                <w:color w:val="1F4E79" w:themeColor="accent5" w:themeShade="80"/>
                <w:lang w:val="en-US"/>
              </w:rPr>
              <w:t>system</w:t>
            </w:r>
            <w:proofErr w:type="gramEnd"/>
          </w:p>
          <w:p w14:paraId="6F6B9208"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Sport physical recreation equipment is available at lunch time to regular </w:t>
            </w:r>
            <w:proofErr w:type="gramStart"/>
            <w:r w:rsidRPr="00E23B34">
              <w:rPr>
                <w:color w:val="1F4E79" w:themeColor="accent5" w:themeShade="80"/>
                <w:lang w:val="en-US"/>
              </w:rPr>
              <w:t>use</w:t>
            </w:r>
            <w:proofErr w:type="gramEnd"/>
          </w:p>
          <w:p w14:paraId="0CCE21D7"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lastRenderedPageBreak/>
              <w:t xml:space="preserve">Sport and physical recreation equipment </w:t>
            </w:r>
            <w:proofErr w:type="gramStart"/>
            <w:r w:rsidRPr="00E23B34">
              <w:rPr>
                <w:color w:val="1F4E79" w:themeColor="accent5" w:themeShade="80"/>
                <w:lang w:val="en-US"/>
              </w:rPr>
              <w:t>is</w:t>
            </w:r>
            <w:proofErr w:type="gramEnd"/>
            <w:r w:rsidRPr="00E23B34">
              <w:rPr>
                <w:color w:val="1F4E79" w:themeColor="accent5" w:themeShade="80"/>
                <w:lang w:val="en-US"/>
              </w:rPr>
              <w:t xml:space="preserve"> issued for use, returned and stored</w:t>
            </w:r>
          </w:p>
          <w:p w14:paraId="5AF4DBFE"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Damaged equipment noted immediately, and repair </w:t>
            </w:r>
            <w:proofErr w:type="gramStart"/>
            <w:r w:rsidRPr="00E23B34">
              <w:rPr>
                <w:color w:val="1F4E79" w:themeColor="accent5" w:themeShade="80"/>
                <w:lang w:val="en-US"/>
              </w:rPr>
              <w:t>undertaken</w:t>
            </w:r>
            <w:proofErr w:type="gramEnd"/>
          </w:p>
          <w:p w14:paraId="7EA88386" w14:textId="77777777" w:rsidR="00C05E52" w:rsidRPr="00E23B34" w:rsidRDefault="00C05E52" w:rsidP="00C05E52">
            <w:pPr>
              <w:pStyle w:val="ListParagraph"/>
              <w:numPr>
                <w:ilvl w:val="0"/>
                <w:numId w:val="14"/>
              </w:numPr>
              <w:rPr>
                <w:color w:val="1F4E79" w:themeColor="accent5" w:themeShade="80"/>
                <w:lang w:val="en-US"/>
              </w:rPr>
            </w:pPr>
          </w:p>
        </w:tc>
      </w:tr>
      <w:tr w:rsidR="00E23B34" w:rsidRPr="00E23B34" w14:paraId="50B162EA" w14:textId="77777777" w:rsidTr="00E23B34">
        <w:trPr>
          <w:jc w:val="center"/>
        </w:trPr>
        <w:tc>
          <w:tcPr>
            <w:tcW w:w="4379" w:type="dxa"/>
          </w:tcPr>
          <w:p w14:paraId="77648C84" w14:textId="77777777" w:rsidR="00C05E52" w:rsidRPr="00E23B34" w:rsidRDefault="00C05E52" w:rsidP="00C05E52">
            <w:pPr>
              <w:pStyle w:val="ListParagraph"/>
              <w:numPr>
                <w:ilvl w:val="0"/>
                <w:numId w:val="19"/>
              </w:numPr>
              <w:rPr>
                <w:color w:val="1F4E79" w:themeColor="accent5" w:themeShade="80"/>
                <w:lang w:val="en-US"/>
              </w:rPr>
            </w:pPr>
            <w:r w:rsidRPr="00E23B34">
              <w:rPr>
                <w:color w:val="1F4E79" w:themeColor="accent5" w:themeShade="80"/>
                <w:lang w:val="en-US"/>
              </w:rPr>
              <w:lastRenderedPageBreak/>
              <w:t>Establish and administer system for storage, maintenance, issue and return of school sport and physical recreation equipment</w:t>
            </w:r>
          </w:p>
        </w:tc>
        <w:tc>
          <w:tcPr>
            <w:tcW w:w="5827" w:type="dxa"/>
          </w:tcPr>
          <w:p w14:paraId="676FAD38"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An accurate inventory of sports uniforms is annually </w:t>
            </w:r>
            <w:proofErr w:type="gramStart"/>
            <w:r w:rsidRPr="00E23B34">
              <w:rPr>
                <w:color w:val="1F4E79" w:themeColor="accent5" w:themeShade="80"/>
                <w:lang w:val="en-US"/>
              </w:rPr>
              <w:t>completed</w:t>
            </w:r>
            <w:proofErr w:type="gramEnd"/>
          </w:p>
          <w:p w14:paraId="4255348E"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An accurate record of uniform distribution and return is </w:t>
            </w:r>
            <w:proofErr w:type="gramStart"/>
            <w:r w:rsidRPr="00E23B34">
              <w:rPr>
                <w:color w:val="1F4E79" w:themeColor="accent5" w:themeShade="80"/>
                <w:lang w:val="en-US"/>
              </w:rPr>
              <w:t>maintained</w:t>
            </w:r>
            <w:proofErr w:type="gramEnd"/>
          </w:p>
          <w:p w14:paraId="59CE050D"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Uniforms not returned are follow up </w:t>
            </w:r>
            <w:proofErr w:type="gramStart"/>
            <w:r w:rsidRPr="00E23B34">
              <w:rPr>
                <w:color w:val="1F4E79" w:themeColor="accent5" w:themeShade="80"/>
                <w:lang w:val="en-US"/>
              </w:rPr>
              <w:t>promptly</w:t>
            </w:r>
            <w:proofErr w:type="gramEnd"/>
          </w:p>
          <w:p w14:paraId="4FA498EA"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Uniforms store in clean and tidy condition</w:t>
            </w:r>
          </w:p>
          <w:p w14:paraId="788B3700"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 xml:space="preserve">Repair, maintenance and replacement </w:t>
            </w:r>
            <w:proofErr w:type="gramStart"/>
            <w:r w:rsidRPr="00E23B34">
              <w:rPr>
                <w:color w:val="1F4E79" w:themeColor="accent5" w:themeShade="80"/>
                <w:lang w:val="en-US"/>
              </w:rPr>
              <w:t>managed</w:t>
            </w:r>
            <w:proofErr w:type="gramEnd"/>
          </w:p>
          <w:p w14:paraId="0FC9EDB8"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School teams are appropriately dressed for activity</w:t>
            </w:r>
          </w:p>
        </w:tc>
      </w:tr>
    </w:tbl>
    <w:p w14:paraId="081603AB" w14:textId="78502D36" w:rsidR="00C05E52" w:rsidRPr="00E23B34" w:rsidRDefault="00C05E52" w:rsidP="00C05E52">
      <w:pPr>
        <w:rPr>
          <w:color w:val="1F4E79" w:themeColor="accent5" w:themeShade="80"/>
          <w:lang w:val="en-US"/>
        </w:rPr>
      </w:pPr>
      <w:bookmarkStart w:id="4" w:name="_Hlk74035773"/>
      <w:bookmarkStart w:id="5" w:name="_Hlk74035826"/>
      <w:bookmarkEnd w:id="3"/>
    </w:p>
    <w:tbl>
      <w:tblPr>
        <w:tblStyle w:val="TableGrid0"/>
        <w:tblW w:w="10206" w:type="dxa"/>
        <w:jc w:val="center"/>
        <w:tblLook w:val="04A0" w:firstRow="1" w:lastRow="0" w:firstColumn="1" w:lastColumn="0" w:noHBand="0" w:noVBand="1"/>
      </w:tblPr>
      <w:tblGrid>
        <w:gridCol w:w="4447"/>
        <w:gridCol w:w="5759"/>
      </w:tblGrid>
      <w:tr w:rsidR="00E23B34" w:rsidRPr="00E23B34" w14:paraId="58D46898" w14:textId="77777777" w:rsidTr="00E23B34">
        <w:trPr>
          <w:jc w:val="center"/>
        </w:trPr>
        <w:tc>
          <w:tcPr>
            <w:tcW w:w="4508" w:type="dxa"/>
            <w:shd w:val="clear" w:color="auto" w:fill="FFC000" w:themeFill="accent4"/>
          </w:tcPr>
          <w:p w14:paraId="7C72FD05" w14:textId="39A62BF8" w:rsidR="00E23B34" w:rsidRPr="00E23B34" w:rsidRDefault="00E23B34" w:rsidP="00FF60FC">
            <w:pPr>
              <w:rPr>
                <w:b/>
                <w:bCs/>
                <w:color w:val="1F4E79" w:themeColor="accent5" w:themeShade="80"/>
                <w:lang w:val="en-US"/>
              </w:rPr>
            </w:pPr>
            <w:r w:rsidRPr="00E23B34">
              <w:rPr>
                <w:b/>
                <w:bCs/>
                <w:color w:val="1F4E79" w:themeColor="accent5" w:themeShade="80"/>
                <w:lang w:val="en-US"/>
              </w:rPr>
              <w:t>KEY TASKS</w:t>
            </w:r>
          </w:p>
        </w:tc>
        <w:tc>
          <w:tcPr>
            <w:tcW w:w="5982" w:type="dxa"/>
            <w:shd w:val="clear" w:color="auto" w:fill="FFC000" w:themeFill="accent4"/>
          </w:tcPr>
          <w:p w14:paraId="6261B11C" w14:textId="6B52C70B" w:rsidR="00E23B34" w:rsidRPr="00E23B34" w:rsidRDefault="00E23B34" w:rsidP="00FF60FC">
            <w:pPr>
              <w:rPr>
                <w:b/>
                <w:bCs/>
                <w:color w:val="1F4E79" w:themeColor="accent5" w:themeShade="80"/>
                <w:lang w:val="en-US"/>
              </w:rPr>
            </w:pPr>
            <w:r w:rsidRPr="00E23B34">
              <w:rPr>
                <w:b/>
                <w:bCs/>
                <w:color w:val="1F4E79" w:themeColor="accent5" w:themeShade="80"/>
                <w:lang w:val="en-US"/>
              </w:rPr>
              <w:t>EXPECTED OUTCOMES</w:t>
            </w:r>
          </w:p>
        </w:tc>
      </w:tr>
      <w:tr w:rsidR="00E23B34" w:rsidRPr="00E23B34" w14:paraId="6BB8B07C" w14:textId="77777777" w:rsidTr="00E23B34">
        <w:trPr>
          <w:jc w:val="center"/>
        </w:trPr>
        <w:tc>
          <w:tcPr>
            <w:tcW w:w="10490" w:type="dxa"/>
            <w:gridSpan w:val="2"/>
            <w:shd w:val="clear" w:color="auto" w:fill="FFC000" w:themeFill="accent4"/>
          </w:tcPr>
          <w:p w14:paraId="67BD7EDC" w14:textId="721A0F8E" w:rsidR="00E23B34" w:rsidRPr="00E23B34" w:rsidRDefault="00E23B34" w:rsidP="00FF60FC">
            <w:pPr>
              <w:rPr>
                <w:b/>
                <w:bCs/>
                <w:color w:val="1F4E79" w:themeColor="accent5" w:themeShade="80"/>
                <w:lang w:val="en-US"/>
              </w:rPr>
            </w:pPr>
            <w:r w:rsidRPr="00E23B34">
              <w:rPr>
                <w:b/>
                <w:bCs/>
                <w:color w:val="1F4E79" w:themeColor="accent5" w:themeShade="80"/>
                <w:lang w:val="en-US"/>
              </w:rPr>
              <w:t>PROFESSIONAL SUPPORT AND TRAINING</w:t>
            </w:r>
          </w:p>
        </w:tc>
      </w:tr>
      <w:tr w:rsidR="00E23B34" w:rsidRPr="00E23B34" w14:paraId="2170ED53" w14:textId="77777777" w:rsidTr="00FF60FC">
        <w:trPr>
          <w:jc w:val="center"/>
        </w:trPr>
        <w:tc>
          <w:tcPr>
            <w:tcW w:w="4508" w:type="dxa"/>
          </w:tcPr>
          <w:p w14:paraId="27577AD6" w14:textId="77777777" w:rsidR="00E23B34" w:rsidRPr="00E23B34" w:rsidRDefault="00E23B34" w:rsidP="00E23B34">
            <w:pPr>
              <w:pStyle w:val="ListParagraph"/>
              <w:numPr>
                <w:ilvl w:val="0"/>
                <w:numId w:val="20"/>
              </w:numPr>
              <w:rPr>
                <w:color w:val="1F4E79" w:themeColor="accent5" w:themeShade="80"/>
                <w:lang w:val="en-US"/>
              </w:rPr>
            </w:pPr>
            <w:r w:rsidRPr="00E23B34">
              <w:rPr>
                <w:color w:val="1F4E79" w:themeColor="accent5" w:themeShade="80"/>
                <w:lang w:val="en-US"/>
              </w:rPr>
              <w:t>All sports personnel keep up to date professionally</w:t>
            </w:r>
          </w:p>
        </w:tc>
        <w:tc>
          <w:tcPr>
            <w:tcW w:w="5982" w:type="dxa"/>
          </w:tcPr>
          <w:p w14:paraId="62102BE5" w14:textId="77777777" w:rsidR="00E23B34" w:rsidRPr="00E23B34" w:rsidRDefault="00E23B34" w:rsidP="00E23B34">
            <w:pPr>
              <w:pStyle w:val="ListParagraph"/>
              <w:numPr>
                <w:ilvl w:val="0"/>
                <w:numId w:val="13"/>
              </w:numPr>
              <w:rPr>
                <w:color w:val="1F4E79" w:themeColor="accent5" w:themeShade="80"/>
                <w:lang w:val="en-US"/>
              </w:rPr>
            </w:pPr>
            <w:r w:rsidRPr="00E23B34">
              <w:rPr>
                <w:color w:val="1F4E79" w:themeColor="accent5" w:themeShade="80"/>
                <w:lang w:val="en-US"/>
              </w:rPr>
              <w:t>Professional development goals are set each year in line with personal needs and college priorities</w:t>
            </w:r>
          </w:p>
        </w:tc>
      </w:tr>
      <w:tr w:rsidR="00E23B34" w:rsidRPr="00E23B34" w14:paraId="1136FD43" w14:textId="77777777" w:rsidTr="00FF60FC">
        <w:trPr>
          <w:jc w:val="center"/>
        </w:trPr>
        <w:tc>
          <w:tcPr>
            <w:tcW w:w="4508" w:type="dxa"/>
          </w:tcPr>
          <w:p w14:paraId="044D49AB" w14:textId="77777777" w:rsidR="00E23B34" w:rsidRPr="00E23B34" w:rsidRDefault="00E23B34" w:rsidP="00E23B34">
            <w:pPr>
              <w:pStyle w:val="ListParagraph"/>
              <w:numPr>
                <w:ilvl w:val="0"/>
                <w:numId w:val="20"/>
              </w:numPr>
              <w:rPr>
                <w:color w:val="1F4E79" w:themeColor="accent5" w:themeShade="80"/>
                <w:lang w:val="en-US"/>
              </w:rPr>
            </w:pPr>
            <w:r w:rsidRPr="00E23B34">
              <w:rPr>
                <w:color w:val="1F4E79" w:themeColor="accent5" w:themeShade="80"/>
                <w:lang w:val="en-US"/>
              </w:rPr>
              <w:t>Implement school policy for organisation and running of sport and physical recreation in the school</w:t>
            </w:r>
          </w:p>
        </w:tc>
        <w:tc>
          <w:tcPr>
            <w:tcW w:w="5982" w:type="dxa"/>
          </w:tcPr>
          <w:p w14:paraId="240FE7A9" w14:textId="77777777" w:rsidR="00E23B34" w:rsidRPr="00E23B34" w:rsidRDefault="00E23B34" w:rsidP="00E23B34">
            <w:pPr>
              <w:pStyle w:val="ListParagraph"/>
              <w:numPr>
                <w:ilvl w:val="0"/>
                <w:numId w:val="14"/>
              </w:numPr>
              <w:rPr>
                <w:color w:val="1F4E79" w:themeColor="accent5" w:themeShade="80"/>
                <w:lang w:val="en-US"/>
              </w:rPr>
            </w:pPr>
            <w:r w:rsidRPr="00E23B34">
              <w:rPr>
                <w:color w:val="1F4E79" w:themeColor="accent5" w:themeShade="80"/>
                <w:lang w:val="en-US"/>
              </w:rPr>
              <w:t>Guidelines are established and published for coaches, managers, players, and supporters of all school sport</w:t>
            </w:r>
          </w:p>
        </w:tc>
      </w:tr>
      <w:tr w:rsidR="00E23B34" w:rsidRPr="00E23B34" w14:paraId="3A2417D9" w14:textId="77777777" w:rsidTr="00FF60FC">
        <w:trPr>
          <w:jc w:val="center"/>
        </w:trPr>
        <w:tc>
          <w:tcPr>
            <w:tcW w:w="4508" w:type="dxa"/>
          </w:tcPr>
          <w:p w14:paraId="059EB608" w14:textId="77777777" w:rsidR="00E23B34" w:rsidRPr="00E23B34" w:rsidRDefault="00E23B34" w:rsidP="00E23B34">
            <w:pPr>
              <w:pStyle w:val="ListParagraph"/>
              <w:numPr>
                <w:ilvl w:val="0"/>
                <w:numId w:val="20"/>
              </w:numPr>
              <w:rPr>
                <w:color w:val="1F4E79" w:themeColor="accent5" w:themeShade="80"/>
                <w:lang w:val="en-US"/>
              </w:rPr>
            </w:pPr>
            <w:r w:rsidRPr="00E23B34">
              <w:rPr>
                <w:color w:val="1F4E79" w:themeColor="accent5" w:themeShade="80"/>
                <w:lang w:val="en-US"/>
              </w:rPr>
              <w:t>Develop and establish a training programme to meet the needs of coaches, and officials – staff/students/parents/community volunteers</w:t>
            </w:r>
          </w:p>
        </w:tc>
        <w:tc>
          <w:tcPr>
            <w:tcW w:w="5982" w:type="dxa"/>
          </w:tcPr>
          <w:p w14:paraId="34B9F758" w14:textId="77777777" w:rsidR="00E23B34" w:rsidRPr="00E23B34" w:rsidRDefault="00E23B34" w:rsidP="00E23B34">
            <w:pPr>
              <w:pStyle w:val="ListParagraph"/>
              <w:numPr>
                <w:ilvl w:val="0"/>
                <w:numId w:val="14"/>
              </w:numPr>
              <w:rPr>
                <w:color w:val="1F4E79" w:themeColor="accent5" w:themeShade="80"/>
                <w:lang w:val="en-US"/>
              </w:rPr>
            </w:pPr>
            <w:r w:rsidRPr="00E23B34">
              <w:rPr>
                <w:color w:val="1F4E79" w:themeColor="accent5" w:themeShade="80"/>
                <w:lang w:val="en-US"/>
              </w:rPr>
              <w:t>A coordinated Professional Learning and Development (PLD) programme for coaches/managers/officials occurs using a planned approach</w:t>
            </w:r>
          </w:p>
          <w:p w14:paraId="5D52CBC6" w14:textId="77777777" w:rsidR="00E23B34" w:rsidRPr="00E23B34" w:rsidRDefault="00E23B34" w:rsidP="00E23B34">
            <w:pPr>
              <w:pStyle w:val="ListParagraph"/>
              <w:numPr>
                <w:ilvl w:val="0"/>
                <w:numId w:val="14"/>
              </w:numPr>
              <w:rPr>
                <w:color w:val="1F4E79" w:themeColor="accent5" w:themeShade="80"/>
                <w:lang w:val="en-US"/>
              </w:rPr>
            </w:pPr>
            <w:r w:rsidRPr="00E23B34">
              <w:rPr>
                <w:color w:val="1F4E79" w:themeColor="accent5" w:themeShade="80"/>
                <w:lang w:val="en-US"/>
              </w:rPr>
              <w:t>Coaching seminars and sports workshops are provided</w:t>
            </w:r>
          </w:p>
          <w:p w14:paraId="4C605ED8" w14:textId="77777777" w:rsidR="00E23B34" w:rsidRPr="00E23B34" w:rsidRDefault="00E23B34" w:rsidP="00E23B34">
            <w:pPr>
              <w:pStyle w:val="ListParagraph"/>
              <w:numPr>
                <w:ilvl w:val="0"/>
                <w:numId w:val="14"/>
              </w:numPr>
              <w:rPr>
                <w:color w:val="1F4E79" w:themeColor="accent5" w:themeShade="80"/>
                <w:lang w:val="en-US"/>
              </w:rPr>
            </w:pPr>
            <w:r w:rsidRPr="00E23B34">
              <w:rPr>
                <w:color w:val="1F4E79" w:themeColor="accent5" w:themeShade="80"/>
                <w:lang w:val="en-US"/>
              </w:rPr>
              <w:t>Relevant, trained personnel deliver seminars/clinics to coaches/managers/officials</w:t>
            </w:r>
          </w:p>
          <w:p w14:paraId="28235E3C" w14:textId="77777777" w:rsidR="00E23B34" w:rsidRPr="00E23B34" w:rsidRDefault="00E23B34" w:rsidP="00E23B34">
            <w:pPr>
              <w:pStyle w:val="ListParagraph"/>
              <w:numPr>
                <w:ilvl w:val="0"/>
                <w:numId w:val="14"/>
              </w:numPr>
              <w:rPr>
                <w:color w:val="1F4E79" w:themeColor="accent5" w:themeShade="80"/>
                <w:lang w:val="en-US"/>
              </w:rPr>
            </w:pPr>
            <w:r w:rsidRPr="00E23B34">
              <w:rPr>
                <w:color w:val="1F4E79" w:themeColor="accent5" w:themeShade="80"/>
                <w:lang w:val="en-US"/>
              </w:rPr>
              <w:t xml:space="preserve">Staff, </w:t>
            </w:r>
            <w:proofErr w:type="gramStart"/>
            <w:r w:rsidRPr="00E23B34">
              <w:rPr>
                <w:color w:val="1F4E79" w:themeColor="accent5" w:themeShade="80"/>
                <w:lang w:val="en-US"/>
              </w:rPr>
              <w:t>students</w:t>
            </w:r>
            <w:proofErr w:type="gramEnd"/>
            <w:r w:rsidRPr="00E23B34">
              <w:rPr>
                <w:color w:val="1F4E79" w:themeColor="accent5" w:themeShade="80"/>
                <w:lang w:val="en-US"/>
              </w:rPr>
              <w:t xml:space="preserve"> and parents are aware of the opportunities for training available to them</w:t>
            </w:r>
          </w:p>
          <w:p w14:paraId="6FE2EE7F" w14:textId="77777777" w:rsidR="00E23B34" w:rsidRPr="00E23B34" w:rsidRDefault="00E23B34" w:rsidP="00E23B34">
            <w:pPr>
              <w:pStyle w:val="ListParagraph"/>
              <w:numPr>
                <w:ilvl w:val="0"/>
                <w:numId w:val="14"/>
              </w:numPr>
              <w:rPr>
                <w:color w:val="1F4E79" w:themeColor="accent5" w:themeShade="80"/>
                <w:lang w:val="en-US"/>
              </w:rPr>
            </w:pPr>
            <w:r w:rsidRPr="00E23B34">
              <w:rPr>
                <w:color w:val="1F4E79" w:themeColor="accent5" w:themeShade="80"/>
                <w:lang w:val="en-US"/>
              </w:rPr>
              <w:t>Staff take the opportunities offered to increase knowledge and qualifications</w:t>
            </w:r>
          </w:p>
          <w:p w14:paraId="6FE48202" w14:textId="77777777" w:rsidR="00E23B34" w:rsidRPr="00E23B34" w:rsidRDefault="00E23B34" w:rsidP="00E23B34">
            <w:pPr>
              <w:pStyle w:val="ListParagraph"/>
              <w:numPr>
                <w:ilvl w:val="0"/>
                <w:numId w:val="14"/>
              </w:numPr>
              <w:rPr>
                <w:color w:val="1F4E79" w:themeColor="accent5" w:themeShade="80"/>
                <w:lang w:val="en-US"/>
              </w:rPr>
            </w:pPr>
            <w:r w:rsidRPr="00E23B34">
              <w:rPr>
                <w:color w:val="1F4E79" w:themeColor="accent5" w:themeShade="80"/>
                <w:lang w:val="en-US"/>
              </w:rPr>
              <w:t>Students are provided with the opportunities to develop and strengthen leadership skills</w:t>
            </w:r>
          </w:p>
          <w:p w14:paraId="2C5C7AF1" w14:textId="77777777" w:rsidR="00E23B34" w:rsidRPr="00E23B34" w:rsidRDefault="00E23B34" w:rsidP="00E23B34">
            <w:pPr>
              <w:pStyle w:val="ListParagraph"/>
              <w:numPr>
                <w:ilvl w:val="0"/>
                <w:numId w:val="14"/>
              </w:numPr>
              <w:rPr>
                <w:color w:val="1F4E79" w:themeColor="accent5" w:themeShade="80"/>
                <w:lang w:val="en-US"/>
              </w:rPr>
            </w:pPr>
            <w:r w:rsidRPr="00E23B34">
              <w:rPr>
                <w:color w:val="1F4E79" w:themeColor="accent5" w:themeShade="80"/>
                <w:lang w:val="en-US"/>
              </w:rPr>
              <w:t>Funding streams to support training are sought and accessed</w:t>
            </w:r>
          </w:p>
          <w:p w14:paraId="72E53EE6" w14:textId="77777777" w:rsidR="00E23B34" w:rsidRPr="00E23B34" w:rsidRDefault="00E23B34" w:rsidP="00E23B34">
            <w:pPr>
              <w:pStyle w:val="ListParagraph"/>
              <w:numPr>
                <w:ilvl w:val="0"/>
                <w:numId w:val="14"/>
              </w:numPr>
              <w:rPr>
                <w:color w:val="1F4E79" w:themeColor="accent5" w:themeShade="80"/>
                <w:lang w:val="en-US"/>
              </w:rPr>
            </w:pPr>
            <w:r w:rsidRPr="00E23B34">
              <w:rPr>
                <w:color w:val="1F4E79" w:themeColor="accent5" w:themeShade="80"/>
                <w:lang w:val="en-US"/>
              </w:rPr>
              <w:t>The number of trained coaches/managers for school teams increases</w:t>
            </w:r>
          </w:p>
          <w:p w14:paraId="5FAAE51B" w14:textId="77777777" w:rsidR="00E23B34" w:rsidRPr="00E23B34" w:rsidRDefault="00E23B34" w:rsidP="00E23B34">
            <w:pPr>
              <w:pStyle w:val="ListParagraph"/>
              <w:numPr>
                <w:ilvl w:val="0"/>
                <w:numId w:val="14"/>
              </w:numPr>
              <w:rPr>
                <w:color w:val="1F4E79" w:themeColor="accent5" w:themeShade="80"/>
                <w:lang w:val="en-US"/>
              </w:rPr>
            </w:pPr>
            <w:r w:rsidRPr="00E23B34">
              <w:rPr>
                <w:color w:val="1F4E79" w:themeColor="accent5" w:themeShade="80"/>
                <w:lang w:val="en-US"/>
              </w:rPr>
              <w:t>All sports team coaches are trained in sports injury prevention and provided with a first aid kit</w:t>
            </w:r>
          </w:p>
        </w:tc>
      </w:tr>
      <w:tr w:rsidR="00E23B34" w:rsidRPr="00E23B34" w14:paraId="3EB50C20" w14:textId="77777777" w:rsidTr="00FF60FC">
        <w:trPr>
          <w:jc w:val="center"/>
        </w:trPr>
        <w:tc>
          <w:tcPr>
            <w:tcW w:w="4508" w:type="dxa"/>
          </w:tcPr>
          <w:p w14:paraId="15B3ADE9" w14:textId="77777777" w:rsidR="00E23B34" w:rsidRPr="00E23B34" w:rsidRDefault="00E23B34" w:rsidP="00E23B34">
            <w:pPr>
              <w:pStyle w:val="ListParagraph"/>
              <w:numPr>
                <w:ilvl w:val="0"/>
                <w:numId w:val="20"/>
              </w:numPr>
              <w:rPr>
                <w:color w:val="1F4E79" w:themeColor="accent5" w:themeShade="80"/>
                <w:lang w:val="en-US"/>
              </w:rPr>
            </w:pPr>
            <w:r w:rsidRPr="00E23B34">
              <w:rPr>
                <w:color w:val="1F4E79" w:themeColor="accent5" w:themeShade="80"/>
                <w:lang w:val="en-US"/>
              </w:rPr>
              <w:t>Develop and establish a system to ensure the safety of all involved in the sport and physical recreation programme</w:t>
            </w:r>
          </w:p>
        </w:tc>
        <w:tc>
          <w:tcPr>
            <w:tcW w:w="5982" w:type="dxa"/>
          </w:tcPr>
          <w:p w14:paraId="29238176" w14:textId="77777777" w:rsidR="00E23B34" w:rsidRPr="00E23B34" w:rsidRDefault="00E23B34" w:rsidP="00E23B34">
            <w:pPr>
              <w:pStyle w:val="ListParagraph"/>
              <w:numPr>
                <w:ilvl w:val="0"/>
                <w:numId w:val="14"/>
              </w:numPr>
              <w:rPr>
                <w:color w:val="1F4E79" w:themeColor="accent5" w:themeShade="80"/>
                <w:lang w:val="en-US"/>
              </w:rPr>
            </w:pPr>
            <w:r w:rsidRPr="00E23B34">
              <w:rPr>
                <w:color w:val="1F4E79" w:themeColor="accent5" w:themeShade="80"/>
                <w:lang w:val="en-US"/>
              </w:rPr>
              <w:t>“Consent 2 Go” RAMS forms, permission, accident reports etc., established, made available for use, and recorded as required</w:t>
            </w:r>
          </w:p>
          <w:p w14:paraId="522A6016" w14:textId="77777777" w:rsidR="00E23B34" w:rsidRPr="00E23B34" w:rsidRDefault="00E23B34" w:rsidP="00E23B34">
            <w:pPr>
              <w:pStyle w:val="ListParagraph"/>
              <w:numPr>
                <w:ilvl w:val="0"/>
                <w:numId w:val="14"/>
              </w:numPr>
              <w:rPr>
                <w:color w:val="1F4E79" w:themeColor="accent5" w:themeShade="80"/>
                <w:lang w:val="en-US"/>
              </w:rPr>
            </w:pPr>
            <w:r w:rsidRPr="00E23B34">
              <w:rPr>
                <w:color w:val="1F4E79" w:themeColor="accent5" w:themeShade="80"/>
                <w:lang w:val="en-US"/>
              </w:rPr>
              <w:t>Equipment maintenance schedule established and followed</w:t>
            </w:r>
          </w:p>
        </w:tc>
      </w:tr>
    </w:tbl>
    <w:p w14:paraId="36E35E9D" w14:textId="4C685E6E" w:rsidR="00E23B34" w:rsidRPr="00E23B34" w:rsidRDefault="00E23B34" w:rsidP="00C05E52">
      <w:pPr>
        <w:rPr>
          <w:color w:val="1F4E79" w:themeColor="accent5" w:themeShade="80"/>
          <w:lang w:val="en-US"/>
        </w:rPr>
      </w:pPr>
    </w:p>
    <w:p w14:paraId="5AFB798D" w14:textId="6CD3B46B" w:rsidR="00E23B34" w:rsidRPr="00E23B34" w:rsidRDefault="00E23B34" w:rsidP="00C05E52">
      <w:pPr>
        <w:rPr>
          <w:color w:val="1F4E79" w:themeColor="accent5" w:themeShade="80"/>
          <w:lang w:val="en-US"/>
        </w:rPr>
      </w:pPr>
    </w:p>
    <w:p w14:paraId="10BD5433" w14:textId="4A53EE96" w:rsidR="00E23B34" w:rsidRPr="00E23B34" w:rsidRDefault="00E23B34" w:rsidP="00C05E52">
      <w:pPr>
        <w:rPr>
          <w:color w:val="1F4E79" w:themeColor="accent5" w:themeShade="80"/>
          <w:lang w:val="en-US"/>
        </w:rPr>
      </w:pPr>
    </w:p>
    <w:p w14:paraId="10F4C3F7" w14:textId="77777777" w:rsidR="00E23B34" w:rsidRPr="00E23B34" w:rsidRDefault="00E23B34" w:rsidP="00C05E52">
      <w:pPr>
        <w:rPr>
          <w:color w:val="1F4E79" w:themeColor="accent5" w:themeShade="80"/>
          <w:lang w:val="en-US"/>
        </w:rPr>
      </w:pPr>
    </w:p>
    <w:tbl>
      <w:tblPr>
        <w:tblStyle w:val="TableGrid0"/>
        <w:tblW w:w="10206" w:type="dxa"/>
        <w:jc w:val="center"/>
        <w:tblLook w:val="04A0" w:firstRow="1" w:lastRow="0" w:firstColumn="1" w:lastColumn="0" w:noHBand="0" w:noVBand="1"/>
      </w:tblPr>
      <w:tblGrid>
        <w:gridCol w:w="4396"/>
        <w:gridCol w:w="5810"/>
      </w:tblGrid>
      <w:tr w:rsidR="00E23B34" w:rsidRPr="00E23B34" w14:paraId="654C6CFD" w14:textId="77777777" w:rsidTr="00E23B34">
        <w:trPr>
          <w:jc w:val="center"/>
        </w:trPr>
        <w:tc>
          <w:tcPr>
            <w:tcW w:w="4508" w:type="dxa"/>
            <w:shd w:val="clear" w:color="auto" w:fill="FFC000" w:themeFill="accent4"/>
          </w:tcPr>
          <w:p w14:paraId="4F977383" w14:textId="4CC2F9E6" w:rsidR="00C05E52" w:rsidRPr="00E23B34" w:rsidRDefault="00E23B34" w:rsidP="00FF60FC">
            <w:pPr>
              <w:rPr>
                <w:b/>
                <w:bCs/>
                <w:color w:val="1F4E79" w:themeColor="accent5" w:themeShade="80"/>
                <w:lang w:val="en-US"/>
              </w:rPr>
            </w:pPr>
            <w:r w:rsidRPr="00E23B34">
              <w:rPr>
                <w:b/>
                <w:bCs/>
                <w:color w:val="1F4E79" w:themeColor="accent5" w:themeShade="80"/>
                <w:lang w:val="en-US"/>
              </w:rPr>
              <w:lastRenderedPageBreak/>
              <w:t>KEY TASKS</w:t>
            </w:r>
          </w:p>
        </w:tc>
        <w:tc>
          <w:tcPr>
            <w:tcW w:w="5982" w:type="dxa"/>
            <w:shd w:val="clear" w:color="auto" w:fill="FFC000" w:themeFill="accent4"/>
          </w:tcPr>
          <w:p w14:paraId="003751DE" w14:textId="7D823647" w:rsidR="00C05E52" w:rsidRPr="00E23B34" w:rsidRDefault="00E23B34" w:rsidP="00FF60FC">
            <w:pPr>
              <w:rPr>
                <w:b/>
                <w:bCs/>
                <w:color w:val="1F4E79" w:themeColor="accent5" w:themeShade="80"/>
                <w:lang w:val="en-US"/>
              </w:rPr>
            </w:pPr>
            <w:r w:rsidRPr="00E23B34">
              <w:rPr>
                <w:b/>
                <w:bCs/>
                <w:color w:val="1F4E79" w:themeColor="accent5" w:themeShade="80"/>
                <w:lang w:val="en-US"/>
              </w:rPr>
              <w:t>EXPECTED OUTCOMES</w:t>
            </w:r>
          </w:p>
        </w:tc>
      </w:tr>
      <w:tr w:rsidR="00E23B34" w:rsidRPr="00E23B34" w14:paraId="133A0FE8" w14:textId="77777777" w:rsidTr="00E23B34">
        <w:trPr>
          <w:jc w:val="center"/>
        </w:trPr>
        <w:tc>
          <w:tcPr>
            <w:tcW w:w="10490" w:type="dxa"/>
            <w:gridSpan w:val="2"/>
            <w:shd w:val="clear" w:color="auto" w:fill="FFC000" w:themeFill="accent4"/>
          </w:tcPr>
          <w:p w14:paraId="3FFE20B8" w14:textId="6963C46B" w:rsidR="00C05E52" w:rsidRPr="00E23B34" w:rsidRDefault="00E23B34" w:rsidP="00FF60FC">
            <w:pPr>
              <w:rPr>
                <w:b/>
                <w:bCs/>
                <w:color w:val="1F4E79" w:themeColor="accent5" w:themeShade="80"/>
                <w:lang w:val="en-US"/>
              </w:rPr>
            </w:pPr>
            <w:r w:rsidRPr="00E23B34">
              <w:rPr>
                <w:b/>
                <w:bCs/>
                <w:color w:val="1F4E79" w:themeColor="accent5" w:themeShade="80"/>
                <w:lang w:val="en-US"/>
              </w:rPr>
              <w:t>PUBLIC RELATIONS</w:t>
            </w:r>
          </w:p>
        </w:tc>
      </w:tr>
      <w:tr w:rsidR="00E23B34" w:rsidRPr="00E23B34" w14:paraId="4646ABBD" w14:textId="77777777" w:rsidTr="00C05E52">
        <w:trPr>
          <w:jc w:val="center"/>
        </w:trPr>
        <w:tc>
          <w:tcPr>
            <w:tcW w:w="4508" w:type="dxa"/>
          </w:tcPr>
          <w:p w14:paraId="358101B0" w14:textId="77777777" w:rsidR="00C05E52" w:rsidRPr="00E23B34" w:rsidRDefault="00C05E52" w:rsidP="00C05E52">
            <w:pPr>
              <w:pStyle w:val="ListParagraph"/>
              <w:numPr>
                <w:ilvl w:val="0"/>
                <w:numId w:val="21"/>
              </w:numPr>
              <w:rPr>
                <w:color w:val="1F4E79" w:themeColor="accent5" w:themeShade="80"/>
                <w:lang w:val="en-US"/>
              </w:rPr>
            </w:pPr>
            <w:r w:rsidRPr="00E23B34">
              <w:rPr>
                <w:color w:val="1F4E79" w:themeColor="accent5" w:themeShade="80"/>
                <w:lang w:val="en-US"/>
              </w:rPr>
              <w:t>All sports personnel will support the school’s Special Catholic Character ethos</w:t>
            </w:r>
          </w:p>
        </w:tc>
        <w:tc>
          <w:tcPr>
            <w:tcW w:w="5982" w:type="dxa"/>
          </w:tcPr>
          <w:p w14:paraId="312A7E93"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All personnel with be familiar with, and practice the school’s code of standards and expectations of behaviour and values</w:t>
            </w:r>
          </w:p>
        </w:tc>
      </w:tr>
      <w:tr w:rsidR="00E23B34" w:rsidRPr="00E23B34" w14:paraId="31B216CB" w14:textId="77777777" w:rsidTr="00C05E52">
        <w:trPr>
          <w:jc w:val="center"/>
        </w:trPr>
        <w:tc>
          <w:tcPr>
            <w:tcW w:w="4508" w:type="dxa"/>
          </w:tcPr>
          <w:p w14:paraId="20373F70" w14:textId="77777777" w:rsidR="00C05E52" w:rsidRPr="00E23B34" w:rsidRDefault="00C05E52" w:rsidP="00C05E52">
            <w:pPr>
              <w:pStyle w:val="ListParagraph"/>
              <w:numPr>
                <w:ilvl w:val="0"/>
                <w:numId w:val="21"/>
              </w:numPr>
              <w:rPr>
                <w:color w:val="1F4E79" w:themeColor="accent5" w:themeShade="80"/>
                <w:lang w:val="en-US"/>
              </w:rPr>
            </w:pPr>
            <w:r w:rsidRPr="00E23B34">
              <w:rPr>
                <w:color w:val="1F4E79" w:themeColor="accent5" w:themeShade="80"/>
                <w:lang w:val="en-US"/>
              </w:rPr>
              <w:t>The school will be promoted positively through its sports programme</w:t>
            </w:r>
          </w:p>
        </w:tc>
        <w:tc>
          <w:tcPr>
            <w:tcW w:w="5982" w:type="dxa"/>
          </w:tcPr>
          <w:p w14:paraId="028973FF"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A positive school profile is promoted</w:t>
            </w:r>
          </w:p>
          <w:p w14:paraId="6E33BBF9"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Information and certificates are given to the Principal or Senior Leader for presentation in assemblies</w:t>
            </w:r>
          </w:p>
          <w:p w14:paraId="51BF4475"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The sports department establishes digital tools to communicate with its stakeholders</w:t>
            </w:r>
          </w:p>
        </w:tc>
      </w:tr>
      <w:tr w:rsidR="00E23B34" w:rsidRPr="00E23B34" w14:paraId="68CF3829" w14:textId="77777777" w:rsidTr="00C05E52">
        <w:trPr>
          <w:jc w:val="center"/>
        </w:trPr>
        <w:tc>
          <w:tcPr>
            <w:tcW w:w="4508" w:type="dxa"/>
          </w:tcPr>
          <w:p w14:paraId="18213EDE" w14:textId="77777777" w:rsidR="00C05E52" w:rsidRPr="00E23B34" w:rsidRDefault="00C05E52" w:rsidP="00C05E52">
            <w:pPr>
              <w:pStyle w:val="ListParagraph"/>
              <w:numPr>
                <w:ilvl w:val="0"/>
                <w:numId w:val="21"/>
              </w:numPr>
              <w:rPr>
                <w:color w:val="1F4E79" w:themeColor="accent5" w:themeShade="80"/>
                <w:lang w:val="en-US"/>
              </w:rPr>
            </w:pPr>
            <w:r w:rsidRPr="00E23B34">
              <w:rPr>
                <w:color w:val="1F4E79" w:themeColor="accent5" w:themeShade="80"/>
                <w:lang w:val="en-US"/>
              </w:rPr>
              <w:t>Parents and other members of the school community are informed of sporting opportunities and welcomed to join</w:t>
            </w:r>
          </w:p>
        </w:tc>
        <w:tc>
          <w:tcPr>
            <w:tcW w:w="5982" w:type="dxa"/>
          </w:tcPr>
          <w:p w14:paraId="4E758B50"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Parents know of the sporting opportunities within the school</w:t>
            </w:r>
          </w:p>
          <w:p w14:paraId="0E6E4C8A"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Parents are informed of sports trials, practices, games, and other activities as organised by the sports department</w:t>
            </w:r>
          </w:p>
          <w:p w14:paraId="387B00C2"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The Director of Sport attends information meetings for parents when required</w:t>
            </w:r>
          </w:p>
          <w:p w14:paraId="61D8D5E9"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Parental requests are dealt with promptly and effectively</w:t>
            </w:r>
          </w:p>
          <w:p w14:paraId="569337C4" w14:textId="77777777" w:rsidR="00C05E52" w:rsidRPr="00E23B34" w:rsidRDefault="00C05E52" w:rsidP="00C05E52">
            <w:pPr>
              <w:pStyle w:val="ListParagraph"/>
              <w:numPr>
                <w:ilvl w:val="0"/>
                <w:numId w:val="14"/>
              </w:numPr>
              <w:rPr>
                <w:color w:val="1F4E79" w:themeColor="accent5" w:themeShade="80"/>
                <w:lang w:val="en-US"/>
              </w:rPr>
            </w:pPr>
            <w:r w:rsidRPr="00E23B34">
              <w:rPr>
                <w:color w:val="1F4E79" w:themeColor="accent5" w:themeShade="80"/>
                <w:lang w:val="en-US"/>
              </w:rPr>
              <w:t>Attends and promotes the co-curricular programmes at identified events (Year 7 parent evening, Open enrolment day etc.)</w:t>
            </w:r>
          </w:p>
        </w:tc>
      </w:tr>
      <w:bookmarkEnd w:id="4"/>
    </w:tbl>
    <w:p w14:paraId="70AA748D" w14:textId="77777777" w:rsidR="00C05E52" w:rsidRPr="00E23B34" w:rsidRDefault="00C05E52" w:rsidP="00C05E52">
      <w:pPr>
        <w:rPr>
          <w:color w:val="1F4E79" w:themeColor="accent5" w:themeShade="80"/>
          <w:lang w:val="en-US"/>
        </w:rPr>
      </w:pPr>
    </w:p>
    <w:tbl>
      <w:tblPr>
        <w:tblStyle w:val="TableGrid0"/>
        <w:tblW w:w="10206" w:type="dxa"/>
        <w:jc w:val="center"/>
        <w:tblLook w:val="04A0" w:firstRow="1" w:lastRow="0" w:firstColumn="1" w:lastColumn="0" w:noHBand="0" w:noVBand="1"/>
      </w:tblPr>
      <w:tblGrid>
        <w:gridCol w:w="4391"/>
        <w:gridCol w:w="5815"/>
      </w:tblGrid>
      <w:tr w:rsidR="00B93A91" w:rsidRPr="00E23B34" w14:paraId="03435241" w14:textId="77777777" w:rsidTr="00FF60FC">
        <w:trPr>
          <w:jc w:val="center"/>
        </w:trPr>
        <w:tc>
          <w:tcPr>
            <w:tcW w:w="4508" w:type="dxa"/>
            <w:shd w:val="clear" w:color="auto" w:fill="FFC000" w:themeFill="accent4"/>
          </w:tcPr>
          <w:p w14:paraId="1EF0A627" w14:textId="77777777" w:rsidR="00B93A91" w:rsidRPr="00E23B34" w:rsidRDefault="00B93A91" w:rsidP="00FF60FC">
            <w:pPr>
              <w:rPr>
                <w:b/>
                <w:bCs/>
                <w:color w:val="1F4E79" w:themeColor="accent5" w:themeShade="80"/>
                <w:lang w:val="en-US"/>
              </w:rPr>
            </w:pPr>
            <w:r w:rsidRPr="00E23B34">
              <w:rPr>
                <w:b/>
                <w:bCs/>
                <w:color w:val="1F4E79" w:themeColor="accent5" w:themeShade="80"/>
                <w:lang w:val="en-US"/>
              </w:rPr>
              <w:t>KEY TASKS</w:t>
            </w:r>
          </w:p>
        </w:tc>
        <w:tc>
          <w:tcPr>
            <w:tcW w:w="5982" w:type="dxa"/>
            <w:shd w:val="clear" w:color="auto" w:fill="FFC000" w:themeFill="accent4"/>
          </w:tcPr>
          <w:p w14:paraId="1122E8A2" w14:textId="77777777" w:rsidR="00B93A91" w:rsidRPr="00E23B34" w:rsidRDefault="00B93A91" w:rsidP="00FF60FC">
            <w:pPr>
              <w:rPr>
                <w:b/>
                <w:bCs/>
                <w:color w:val="1F4E79" w:themeColor="accent5" w:themeShade="80"/>
                <w:lang w:val="en-US"/>
              </w:rPr>
            </w:pPr>
            <w:r w:rsidRPr="00E23B34">
              <w:rPr>
                <w:b/>
                <w:bCs/>
                <w:color w:val="1F4E79" w:themeColor="accent5" w:themeShade="80"/>
                <w:lang w:val="en-US"/>
              </w:rPr>
              <w:t>EXPECTED OUTCOMES</w:t>
            </w:r>
          </w:p>
        </w:tc>
      </w:tr>
      <w:tr w:rsidR="00B93A91" w:rsidRPr="00E23B34" w14:paraId="37BA8A99" w14:textId="77777777" w:rsidTr="00FF60FC">
        <w:trPr>
          <w:jc w:val="center"/>
        </w:trPr>
        <w:tc>
          <w:tcPr>
            <w:tcW w:w="10490" w:type="dxa"/>
            <w:gridSpan w:val="2"/>
            <w:shd w:val="clear" w:color="auto" w:fill="FFC000" w:themeFill="accent4"/>
          </w:tcPr>
          <w:p w14:paraId="48B736B5" w14:textId="77777777" w:rsidR="00B93A91" w:rsidRPr="00E23B34" w:rsidRDefault="00B93A91" w:rsidP="00FF60FC">
            <w:pPr>
              <w:rPr>
                <w:b/>
                <w:bCs/>
                <w:color w:val="1F4E79" w:themeColor="accent5" w:themeShade="80"/>
                <w:lang w:val="en-US"/>
              </w:rPr>
            </w:pPr>
            <w:r w:rsidRPr="00E23B34">
              <w:rPr>
                <w:b/>
                <w:bCs/>
                <w:color w:val="1F4E79" w:themeColor="accent5" w:themeShade="80"/>
                <w:lang w:val="en-US"/>
              </w:rPr>
              <w:t>COMMUNITY INVOLVEMENT</w:t>
            </w:r>
          </w:p>
        </w:tc>
      </w:tr>
      <w:tr w:rsidR="00B93A91" w:rsidRPr="00E23B34" w14:paraId="5E0E361D" w14:textId="77777777" w:rsidTr="00FF60FC">
        <w:trPr>
          <w:jc w:val="center"/>
        </w:trPr>
        <w:tc>
          <w:tcPr>
            <w:tcW w:w="4508" w:type="dxa"/>
          </w:tcPr>
          <w:p w14:paraId="0A63D14C" w14:textId="77777777" w:rsidR="00B93A91" w:rsidRPr="00E23B34" w:rsidRDefault="00B93A91" w:rsidP="00B93A91">
            <w:pPr>
              <w:pStyle w:val="ListParagraph"/>
              <w:numPr>
                <w:ilvl w:val="0"/>
                <w:numId w:val="22"/>
              </w:numPr>
              <w:rPr>
                <w:color w:val="1F4E79" w:themeColor="accent5" w:themeShade="80"/>
                <w:lang w:val="en-US"/>
              </w:rPr>
            </w:pPr>
            <w:r w:rsidRPr="00E23B34">
              <w:rPr>
                <w:color w:val="1F4E79" w:themeColor="accent5" w:themeShade="80"/>
                <w:lang w:val="en-US"/>
              </w:rPr>
              <w:t>Establish and maintain links with community sports clubs and agencies</w:t>
            </w:r>
          </w:p>
        </w:tc>
        <w:tc>
          <w:tcPr>
            <w:tcW w:w="5982" w:type="dxa"/>
          </w:tcPr>
          <w:p w14:paraId="32610F8D" w14:textId="77777777" w:rsidR="00B93A91" w:rsidRPr="00E23B34" w:rsidRDefault="00B93A91" w:rsidP="00B93A91">
            <w:pPr>
              <w:pStyle w:val="ListParagraph"/>
              <w:numPr>
                <w:ilvl w:val="0"/>
                <w:numId w:val="13"/>
              </w:numPr>
              <w:rPr>
                <w:color w:val="1F4E79" w:themeColor="accent5" w:themeShade="80"/>
                <w:lang w:val="en-US"/>
              </w:rPr>
            </w:pPr>
            <w:r w:rsidRPr="00E23B34">
              <w:rPr>
                <w:color w:val="1F4E79" w:themeColor="accent5" w:themeShade="80"/>
                <w:lang w:val="en-US"/>
              </w:rPr>
              <w:t xml:space="preserve">Establish partnerships with local sports/club organisations to access services or </w:t>
            </w:r>
            <w:proofErr w:type="gramStart"/>
            <w:r w:rsidRPr="00E23B34">
              <w:rPr>
                <w:color w:val="1F4E79" w:themeColor="accent5" w:themeShade="80"/>
                <w:lang w:val="en-US"/>
              </w:rPr>
              <w:t>resources</w:t>
            </w:r>
            <w:proofErr w:type="gramEnd"/>
          </w:p>
          <w:p w14:paraId="509E5DE0" w14:textId="77777777" w:rsidR="00B93A91" w:rsidRPr="00E23B34" w:rsidRDefault="00B93A91" w:rsidP="00B93A91">
            <w:pPr>
              <w:pStyle w:val="ListParagraph"/>
              <w:numPr>
                <w:ilvl w:val="0"/>
                <w:numId w:val="13"/>
              </w:numPr>
              <w:rPr>
                <w:color w:val="1F4E79" w:themeColor="accent5" w:themeShade="80"/>
                <w:lang w:val="en-US"/>
              </w:rPr>
            </w:pPr>
            <w:r w:rsidRPr="00E23B34">
              <w:rPr>
                <w:color w:val="1F4E79" w:themeColor="accent5" w:themeShade="80"/>
                <w:lang w:val="en-US"/>
              </w:rPr>
              <w:t xml:space="preserve">Students unable to be catered for within the school are offered opportunities to participate in the local </w:t>
            </w:r>
            <w:proofErr w:type="gramStart"/>
            <w:r w:rsidRPr="00E23B34">
              <w:rPr>
                <w:color w:val="1F4E79" w:themeColor="accent5" w:themeShade="80"/>
                <w:lang w:val="en-US"/>
              </w:rPr>
              <w:t>community</w:t>
            </w:r>
            <w:proofErr w:type="gramEnd"/>
          </w:p>
          <w:p w14:paraId="6684496B" w14:textId="77777777" w:rsidR="00B93A91" w:rsidRPr="00E23B34" w:rsidRDefault="00B93A91" w:rsidP="00B93A91">
            <w:pPr>
              <w:pStyle w:val="ListParagraph"/>
              <w:numPr>
                <w:ilvl w:val="0"/>
                <w:numId w:val="13"/>
              </w:numPr>
              <w:rPr>
                <w:color w:val="1F4E79" w:themeColor="accent5" w:themeShade="80"/>
                <w:lang w:val="en-US"/>
              </w:rPr>
            </w:pPr>
            <w:r w:rsidRPr="00E23B34">
              <w:rPr>
                <w:color w:val="1F4E79" w:themeColor="accent5" w:themeShade="80"/>
                <w:lang w:val="en-US"/>
              </w:rPr>
              <w:t xml:space="preserve">Volunteers able to be recruited for use within the school </w:t>
            </w:r>
            <w:proofErr w:type="gramStart"/>
            <w:r w:rsidRPr="00E23B34">
              <w:rPr>
                <w:color w:val="1F4E79" w:themeColor="accent5" w:themeShade="80"/>
                <w:lang w:val="en-US"/>
              </w:rPr>
              <w:t>programme</w:t>
            </w:r>
            <w:proofErr w:type="gramEnd"/>
          </w:p>
          <w:p w14:paraId="7C016F0D" w14:textId="77777777" w:rsidR="00B93A91" w:rsidRPr="00E23B34" w:rsidRDefault="00B93A91" w:rsidP="00B93A91">
            <w:pPr>
              <w:pStyle w:val="ListParagraph"/>
              <w:numPr>
                <w:ilvl w:val="0"/>
                <w:numId w:val="13"/>
              </w:numPr>
              <w:rPr>
                <w:color w:val="1F4E79" w:themeColor="accent5" w:themeShade="80"/>
                <w:lang w:val="en-US"/>
              </w:rPr>
            </w:pPr>
            <w:r w:rsidRPr="00E23B34">
              <w:rPr>
                <w:color w:val="1F4E79" w:themeColor="accent5" w:themeShade="80"/>
                <w:lang w:val="en-US"/>
              </w:rPr>
              <w:t>Gain the ability for the school to access sport and recreational facilities not available within the school environment</w:t>
            </w:r>
          </w:p>
        </w:tc>
      </w:tr>
    </w:tbl>
    <w:p w14:paraId="72205BA0" w14:textId="133AE520" w:rsidR="00C05E52" w:rsidRPr="00E23B34" w:rsidRDefault="00C05E52" w:rsidP="00B93A91">
      <w:pPr>
        <w:ind w:firstLine="0"/>
        <w:rPr>
          <w:color w:val="1F4E79" w:themeColor="accent5" w:themeShade="80"/>
          <w:lang w:val="en-US"/>
        </w:rPr>
      </w:pPr>
      <w:r w:rsidRPr="00E23B34">
        <w:rPr>
          <w:color w:val="1F4E79" w:themeColor="accent5" w:themeShade="80"/>
          <w:lang w:val="en-US"/>
        </w:rPr>
        <w:br w:type="page"/>
      </w:r>
    </w:p>
    <w:tbl>
      <w:tblPr>
        <w:tblStyle w:val="TableGrid0"/>
        <w:tblW w:w="10206" w:type="dxa"/>
        <w:jc w:val="center"/>
        <w:tblLook w:val="04A0" w:firstRow="1" w:lastRow="0" w:firstColumn="1" w:lastColumn="0" w:noHBand="0" w:noVBand="1"/>
      </w:tblPr>
      <w:tblGrid>
        <w:gridCol w:w="4395"/>
        <w:gridCol w:w="5811"/>
      </w:tblGrid>
      <w:tr w:rsidR="00E23B34" w:rsidRPr="00E23B34" w14:paraId="6C3CEC05" w14:textId="77777777" w:rsidTr="00E23B34">
        <w:trPr>
          <w:jc w:val="center"/>
        </w:trPr>
        <w:tc>
          <w:tcPr>
            <w:tcW w:w="4508" w:type="dxa"/>
            <w:shd w:val="clear" w:color="auto" w:fill="FFC000" w:themeFill="accent4"/>
          </w:tcPr>
          <w:p w14:paraId="5E67FA1E" w14:textId="0E84692E" w:rsidR="00C05E52" w:rsidRPr="00E23B34" w:rsidRDefault="00E23B34" w:rsidP="00FF60FC">
            <w:pPr>
              <w:rPr>
                <w:b/>
                <w:bCs/>
                <w:color w:val="1F4E79" w:themeColor="accent5" w:themeShade="80"/>
                <w:lang w:val="en-US"/>
              </w:rPr>
            </w:pPr>
            <w:r w:rsidRPr="00E23B34">
              <w:rPr>
                <w:b/>
                <w:bCs/>
                <w:color w:val="1F4E79" w:themeColor="accent5" w:themeShade="80"/>
                <w:lang w:val="en-US"/>
              </w:rPr>
              <w:lastRenderedPageBreak/>
              <w:t>KEY TASKS</w:t>
            </w:r>
          </w:p>
        </w:tc>
        <w:tc>
          <w:tcPr>
            <w:tcW w:w="5982" w:type="dxa"/>
            <w:shd w:val="clear" w:color="auto" w:fill="FFC000" w:themeFill="accent4"/>
          </w:tcPr>
          <w:p w14:paraId="55F32771" w14:textId="5B290A7C" w:rsidR="00C05E52" w:rsidRPr="00E23B34" w:rsidRDefault="00E23B34" w:rsidP="00FF60FC">
            <w:pPr>
              <w:rPr>
                <w:b/>
                <w:bCs/>
                <w:color w:val="1F4E79" w:themeColor="accent5" w:themeShade="80"/>
                <w:lang w:val="en-US"/>
              </w:rPr>
            </w:pPr>
            <w:r w:rsidRPr="00E23B34">
              <w:rPr>
                <w:b/>
                <w:bCs/>
                <w:color w:val="1F4E79" w:themeColor="accent5" w:themeShade="80"/>
                <w:lang w:val="en-US"/>
              </w:rPr>
              <w:t>EXPECTED OUTCOMES</w:t>
            </w:r>
          </w:p>
        </w:tc>
      </w:tr>
      <w:tr w:rsidR="00E23B34" w:rsidRPr="00E23B34" w14:paraId="01F9F073" w14:textId="77777777" w:rsidTr="00E23B34">
        <w:trPr>
          <w:jc w:val="center"/>
        </w:trPr>
        <w:tc>
          <w:tcPr>
            <w:tcW w:w="10490" w:type="dxa"/>
            <w:gridSpan w:val="2"/>
            <w:shd w:val="clear" w:color="auto" w:fill="FFC000" w:themeFill="accent4"/>
          </w:tcPr>
          <w:p w14:paraId="78377113" w14:textId="75DEE241" w:rsidR="00C05E52" w:rsidRPr="00E23B34" w:rsidRDefault="00E23B34" w:rsidP="00FF60FC">
            <w:pPr>
              <w:rPr>
                <w:b/>
                <w:bCs/>
                <w:color w:val="1F4E79" w:themeColor="accent5" w:themeShade="80"/>
                <w:lang w:val="en-US"/>
              </w:rPr>
            </w:pPr>
            <w:r w:rsidRPr="00E23B34">
              <w:rPr>
                <w:b/>
                <w:bCs/>
                <w:color w:val="1F4E79" w:themeColor="accent5" w:themeShade="80"/>
                <w:lang w:val="en-US"/>
              </w:rPr>
              <w:t>MARKETING AND PROMOTION</w:t>
            </w:r>
          </w:p>
        </w:tc>
      </w:tr>
      <w:tr w:rsidR="00E23B34" w:rsidRPr="00E23B34" w14:paraId="119DC78F" w14:textId="77777777" w:rsidTr="00C05E52">
        <w:trPr>
          <w:jc w:val="center"/>
        </w:trPr>
        <w:tc>
          <w:tcPr>
            <w:tcW w:w="4508" w:type="dxa"/>
          </w:tcPr>
          <w:p w14:paraId="6C8A19B5" w14:textId="77777777" w:rsidR="00C05E52" w:rsidRPr="00E23B34" w:rsidRDefault="00C05E52" w:rsidP="00C05E52">
            <w:pPr>
              <w:pStyle w:val="ListParagraph"/>
              <w:numPr>
                <w:ilvl w:val="0"/>
                <w:numId w:val="23"/>
              </w:numPr>
              <w:rPr>
                <w:color w:val="1F4E79" w:themeColor="accent5" w:themeShade="80"/>
                <w:lang w:val="en-US"/>
              </w:rPr>
            </w:pPr>
            <w:r w:rsidRPr="00E23B34">
              <w:rPr>
                <w:color w:val="1F4E79" w:themeColor="accent5" w:themeShade="80"/>
                <w:lang w:val="en-US"/>
              </w:rPr>
              <w:t>Promote achievements of students within sport</w:t>
            </w:r>
          </w:p>
        </w:tc>
        <w:tc>
          <w:tcPr>
            <w:tcW w:w="5982" w:type="dxa"/>
          </w:tcPr>
          <w:p w14:paraId="09091BDC"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Student individual and team achievements are recognized</w:t>
            </w:r>
          </w:p>
          <w:p w14:paraId="3D7E8F14"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 xml:space="preserve">Sports results and news included in College newsletter, </w:t>
            </w:r>
            <w:proofErr w:type="gramStart"/>
            <w:r w:rsidRPr="00E23B34">
              <w:rPr>
                <w:color w:val="1F4E79" w:themeColor="accent5" w:themeShade="80"/>
                <w:lang w:val="en-US"/>
              </w:rPr>
              <w:t>website</w:t>
            </w:r>
            <w:proofErr w:type="gramEnd"/>
            <w:r w:rsidRPr="00E23B34">
              <w:rPr>
                <w:color w:val="1F4E79" w:themeColor="accent5" w:themeShade="80"/>
                <w:lang w:val="en-US"/>
              </w:rPr>
              <w:t xml:space="preserve"> and social media pages</w:t>
            </w:r>
          </w:p>
          <w:p w14:paraId="3B43C908"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Regular liaison maintained with local community and daily media sources</w:t>
            </w:r>
          </w:p>
          <w:p w14:paraId="32841EC9" w14:textId="77777777" w:rsidR="00C05E52" w:rsidRPr="00E23B34" w:rsidRDefault="00C05E52" w:rsidP="00C05E52">
            <w:pPr>
              <w:pStyle w:val="ListParagraph"/>
              <w:numPr>
                <w:ilvl w:val="0"/>
                <w:numId w:val="13"/>
              </w:numPr>
              <w:rPr>
                <w:color w:val="1F4E79" w:themeColor="accent5" w:themeShade="80"/>
                <w:lang w:val="en-US"/>
              </w:rPr>
            </w:pPr>
            <w:r w:rsidRPr="00E23B34">
              <w:rPr>
                <w:color w:val="1F4E79" w:themeColor="accent5" w:themeShade="80"/>
                <w:lang w:val="en-US"/>
              </w:rPr>
              <w:t xml:space="preserve">Nominations for local, regional, and national awards are made aware of when relevant </w:t>
            </w:r>
          </w:p>
        </w:tc>
      </w:tr>
      <w:tr w:rsidR="00E23B34" w:rsidRPr="00E23B34" w14:paraId="01FD06FE" w14:textId="77777777" w:rsidTr="00C05E52">
        <w:trPr>
          <w:jc w:val="center"/>
        </w:trPr>
        <w:tc>
          <w:tcPr>
            <w:tcW w:w="4508" w:type="dxa"/>
          </w:tcPr>
          <w:p w14:paraId="6CFD77D0" w14:textId="77777777" w:rsidR="00C05E52" w:rsidRPr="00E23B34" w:rsidRDefault="00C05E52" w:rsidP="00C05E52">
            <w:pPr>
              <w:pStyle w:val="ListParagraph"/>
              <w:numPr>
                <w:ilvl w:val="0"/>
                <w:numId w:val="23"/>
              </w:numPr>
              <w:rPr>
                <w:color w:val="1F4E79" w:themeColor="accent5" w:themeShade="80"/>
                <w:lang w:val="en-US"/>
              </w:rPr>
            </w:pPr>
            <w:r w:rsidRPr="00E23B34">
              <w:rPr>
                <w:color w:val="1F4E79" w:themeColor="accent5" w:themeShade="80"/>
                <w:lang w:val="en-US"/>
              </w:rPr>
              <w:t>Promote positive benefits of participation in sport within the school and community</w:t>
            </w:r>
          </w:p>
        </w:tc>
        <w:tc>
          <w:tcPr>
            <w:tcW w:w="5982" w:type="dxa"/>
          </w:tcPr>
          <w:p w14:paraId="52EA4F9C" w14:textId="77777777" w:rsidR="00C05E52" w:rsidRPr="00E23B34" w:rsidRDefault="00C05E52" w:rsidP="00C05E52">
            <w:pPr>
              <w:pStyle w:val="ListParagraph"/>
              <w:numPr>
                <w:ilvl w:val="0"/>
                <w:numId w:val="24"/>
              </w:numPr>
              <w:rPr>
                <w:color w:val="1F4E79" w:themeColor="accent5" w:themeShade="80"/>
                <w:lang w:val="en-US"/>
              </w:rPr>
            </w:pPr>
            <w:r w:rsidRPr="00E23B34">
              <w:rPr>
                <w:color w:val="1F4E79" w:themeColor="accent5" w:themeShade="80"/>
                <w:lang w:val="en-US"/>
              </w:rPr>
              <w:t>Guest speakers and appropriate role models organised to present to assemblies or specific sports groups</w:t>
            </w:r>
          </w:p>
        </w:tc>
      </w:tr>
      <w:tr w:rsidR="00E23B34" w:rsidRPr="00E23B34" w14:paraId="0F5316DA" w14:textId="77777777" w:rsidTr="00C05E52">
        <w:trPr>
          <w:jc w:val="center"/>
        </w:trPr>
        <w:tc>
          <w:tcPr>
            <w:tcW w:w="4508" w:type="dxa"/>
          </w:tcPr>
          <w:p w14:paraId="6301E04A" w14:textId="77777777" w:rsidR="00C05E52" w:rsidRPr="00E23B34" w:rsidRDefault="00C05E52" w:rsidP="00C05E52">
            <w:pPr>
              <w:pStyle w:val="ListParagraph"/>
              <w:numPr>
                <w:ilvl w:val="0"/>
                <w:numId w:val="23"/>
              </w:numPr>
              <w:rPr>
                <w:color w:val="1F4E79" w:themeColor="accent5" w:themeShade="80"/>
                <w:lang w:val="en-US"/>
              </w:rPr>
            </w:pPr>
            <w:r w:rsidRPr="00E23B34">
              <w:rPr>
                <w:color w:val="1F4E79" w:themeColor="accent5" w:themeShade="80"/>
                <w:lang w:val="en-US"/>
              </w:rPr>
              <w:t>Promote the growth of sports clubs within the school</w:t>
            </w:r>
          </w:p>
        </w:tc>
        <w:tc>
          <w:tcPr>
            <w:tcW w:w="5982" w:type="dxa"/>
          </w:tcPr>
          <w:p w14:paraId="5A06628E" w14:textId="77777777" w:rsidR="00C05E52" w:rsidRPr="00E23B34" w:rsidRDefault="00C05E52" w:rsidP="00C05E52">
            <w:pPr>
              <w:pStyle w:val="ListParagraph"/>
              <w:numPr>
                <w:ilvl w:val="0"/>
                <w:numId w:val="24"/>
              </w:numPr>
              <w:rPr>
                <w:color w:val="1F4E79" w:themeColor="accent5" w:themeShade="80"/>
                <w:lang w:val="en-US"/>
              </w:rPr>
            </w:pPr>
            <w:r w:rsidRPr="00E23B34">
              <w:rPr>
                <w:color w:val="1F4E79" w:themeColor="accent5" w:themeShade="80"/>
                <w:lang w:val="en-US"/>
              </w:rPr>
              <w:t>Each sporting code to have a direct link with an established community club</w:t>
            </w:r>
          </w:p>
          <w:p w14:paraId="41FFD31A" w14:textId="77777777" w:rsidR="00C05E52" w:rsidRPr="00E23B34" w:rsidRDefault="00C05E52" w:rsidP="00C05E52">
            <w:pPr>
              <w:pStyle w:val="ListParagraph"/>
              <w:numPr>
                <w:ilvl w:val="0"/>
                <w:numId w:val="24"/>
              </w:numPr>
              <w:rPr>
                <w:color w:val="1F4E79" w:themeColor="accent5" w:themeShade="80"/>
                <w:lang w:val="en-US"/>
              </w:rPr>
            </w:pPr>
            <w:r w:rsidRPr="00E23B34">
              <w:rPr>
                <w:color w:val="1F4E79" w:themeColor="accent5" w:themeShade="80"/>
                <w:lang w:val="en-US"/>
              </w:rPr>
              <w:t>Establish and develop community club links to enable volunteer assistance with administration and coaching support</w:t>
            </w:r>
          </w:p>
          <w:p w14:paraId="0E526D68" w14:textId="77777777" w:rsidR="00C05E52" w:rsidRPr="00E23B34" w:rsidRDefault="00C05E52" w:rsidP="00C05E52">
            <w:pPr>
              <w:pStyle w:val="ListParagraph"/>
              <w:numPr>
                <w:ilvl w:val="0"/>
                <w:numId w:val="24"/>
              </w:numPr>
              <w:rPr>
                <w:color w:val="1F4E79" w:themeColor="accent5" w:themeShade="80"/>
                <w:lang w:val="en-US"/>
              </w:rPr>
            </w:pPr>
            <w:r w:rsidRPr="00E23B34">
              <w:rPr>
                <w:color w:val="1F4E79" w:themeColor="accent5" w:themeShade="80"/>
                <w:lang w:val="en-US"/>
              </w:rPr>
              <w:t>Students provided with possible school to community sport opportunities</w:t>
            </w:r>
          </w:p>
          <w:p w14:paraId="0B3BE3E9" w14:textId="77777777" w:rsidR="00C05E52" w:rsidRPr="00E23B34" w:rsidRDefault="00C05E52" w:rsidP="00C05E52">
            <w:pPr>
              <w:pStyle w:val="ListParagraph"/>
              <w:numPr>
                <w:ilvl w:val="0"/>
                <w:numId w:val="24"/>
              </w:numPr>
              <w:rPr>
                <w:color w:val="1F4E79" w:themeColor="accent5" w:themeShade="80"/>
                <w:lang w:val="en-US"/>
              </w:rPr>
            </w:pPr>
            <w:r w:rsidRPr="00E23B34">
              <w:rPr>
                <w:color w:val="1F4E79" w:themeColor="accent5" w:themeShade="80"/>
                <w:lang w:val="en-US"/>
              </w:rPr>
              <w:t>A coordinated approach is made to organisations with the potential to provide sponsorship funds</w:t>
            </w:r>
          </w:p>
          <w:p w14:paraId="13A30CCE" w14:textId="77777777" w:rsidR="00C05E52" w:rsidRPr="00E23B34" w:rsidRDefault="00C05E52" w:rsidP="00C05E52">
            <w:pPr>
              <w:pStyle w:val="ListParagraph"/>
              <w:numPr>
                <w:ilvl w:val="0"/>
                <w:numId w:val="24"/>
              </w:numPr>
              <w:rPr>
                <w:color w:val="1F4E79" w:themeColor="accent5" w:themeShade="80"/>
                <w:lang w:val="en-US"/>
              </w:rPr>
            </w:pPr>
            <w:r w:rsidRPr="00E23B34">
              <w:rPr>
                <w:color w:val="1F4E79" w:themeColor="accent5" w:themeShade="80"/>
                <w:lang w:val="en-US"/>
              </w:rPr>
              <w:t>Fundraising events are adequately planned and fit within an established timetable</w:t>
            </w:r>
          </w:p>
          <w:p w14:paraId="712F0649" w14:textId="77777777" w:rsidR="00C05E52" w:rsidRPr="00E23B34" w:rsidRDefault="00C05E52" w:rsidP="00C05E52">
            <w:pPr>
              <w:pStyle w:val="ListParagraph"/>
              <w:numPr>
                <w:ilvl w:val="0"/>
                <w:numId w:val="24"/>
              </w:numPr>
              <w:rPr>
                <w:color w:val="1F4E79" w:themeColor="accent5" w:themeShade="80"/>
                <w:lang w:val="en-US"/>
              </w:rPr>
            </w:pPr>
            <w:r w:rsidRPr="00E23B34">
              <w:rPr>
                <w:color w:val="1F4E79" w:themeColor="accent5" w:themeShade="80"/>
                <w:lang w:val="en-US"/>
              </w:rPr>
              <w:t>Media opportunities for the school through sport are maximized</w:t>
            </w:r>
          </w:p>
          <w:p w14:paraId="34111B5A" w14:textId="77777777" w:rsidR="00C05E52" w:rsidRPr="00E23B34" w:rsidRDefault="00C05E52" w:rsidP="00C05E52">
            <w:pPr>
              <w:pStyle w:val="ListParagraph"/>
              <w:numPr>
                <w:ilvl w:val="0"/>
                <w:numId w:val="24"/>
              </w:numPr>
              <w:rPr>
                <w:color w:val="1F4E79" w:themeColor="accent5" w:themeShade="80"/>
                <w:lang w:val="en-US"/>
              </w:rPr>
            </w:pPr>
            <w:r w:rsidRPr="00E23B34">
              <w:rPr>
                <w:color w:val="1F4E79" w:themeColor="accent5" w:themeShade="80"/>
                <w:lang w:val="en-US"/>
              </w:rPr>
              <w:t>Represent the school, as required and subject to adequate notice, at functions and meetings organised by the Administration Manager to secure sponsorship for the school’s sports programme</w:t>
            </w:r>
          </w:p>
        </w:tc>
      </w:tr>
      <w:bookmarkEnd w:id="5"/>
    </w:tbl>
    <w:p w14:paraId="0DE94AA6" w14:textId="77777777" w:rsidR="00C05E52" w:rsidRPr="00E23B34" w:rsidRDefault="00C05E52" w:rsidP="00E23B34">
      <w:pPr>
        <w:spacing w:line="240" w:lineRule="auto"/>
        <w:ind w:right="23" w:firstLine="0"/>
        <w:rPr>
          <w:color w:val="1F4E79" w:themeColor="accent5" w:themeShade="80"/>
        </w:rPr>
      </w:pPr>
    </w:p>
    <w:p w14:paraId="1AED685F" w14:textId="2029C730" w:rsidR="00291093" w:rsidRPr="00E23B34" w:rsidRDefault="006045FD" w:rsidP="00C05E52">
      <w:pPr>
        <w:spacing w:line="240" w:lineRule="auto"/>
        <w:ind w:right="23" w:firstLine="0"/>
        <w:rPr>
          <w:color w:val="1F4E79" w:themeColor="accent5" w:themeShade="80"/>
        </w:rPr>
      </w:pPr>
      <w:r w:rsidRPr="00E23B34">
        <w:rPr>
          <w:color w:val="1F4E79" w:themeColor="accent5" w:themeShade="80"/>
        </w:rPr>
        <w:t>NB: For a Tagged position, the person appointed must be willing and able to take part in the religious instruction appropriate to the Special Character of the College.</w:t>
      </w:r>
    </w:p>
    <w:p w14:paraId="20C9B1B2" w14:textId="77777777" w:rsidR="00291093" w:rsidRPr="00E23B34" w:rsidRDefault="006045FD" w:rsidP="00C05E52">
      <w:pPr>
        <w:spacing w:after="0" w:line="240" w:lineRule="auto"/>
        <w:ind w:left="5" w:hanging="10"/>
        <w:rPr>
          <w:b/>
          <w:bCs/>
          <w:color w:val="1F4E79" w:themeColor="accent5" w:themeShade="80"/>
        </w:rPr>
      </w:pPr>
      <w:r w:rsidRPr="00E23B34">
        <w:rPr>
          <w:b/>
          <w:bCs/>
          <w:color w:val="1F4E79" w:themeColor="accent5" w:themeShade="80"/>
          <w:sz w:val="24"/>
        </w:rPr>
        <w:t>Limitations of Authority</w:t>
      </w:r>
    </w:p>
    <w:tbl>
      <w:tblPr>
        <w:tblStyle w:val="TableGrid"/>
        <w:tblpPr w:leftFromText="180" w:rightFromText="180" w:vertAnchor="text" w:horzAnchor="margin" w:tblpY="863"/>
        <w:tblW w:w="10206" w:type="dxa"/>
        <w:tblInd w:w="0" w:type="dxa"/>
        <w:tblBorders>
          <w:top w:val="single" w:sz="4" w:space="0" w:color="auto"/>
          <w:left w:val="single" w:sz="4" w:space="0" w:color="auto"/>
          <w:bottom w:val="single" w:sz="4" w:space="0" w:color="auto"/>
          <w:right w:val="single" w:sz="4" w:space="0" w:color="auto"/>
        </w:tblBorders>
        <w:tblCellMar>
          <w:left w:w="125" w:type="dxa"/>
          <w:bottom w:w="38" w:type="dxa"/>
          <w:right w:w="115" w:type="dxa"/>
        </w:tblCellMar>
        <w:tblLook w:val="04A0" w:firstRow="1" w:lastRow="0" w:firstColumn="1" w:lastColumn="0" w:noHBand="0" w:noVBand="1"/>
      </w:tblPr>
      <w:tblGrid>
        <w:gridCol w:w="5284"/>
        <w:gridCol w:w="4922"/>
      </w:tblGrid>
      <w:tr w:rsidR="00E23B34" w:rsidRPr="00E23B34" w14:paraId="204474D2" w14:textId="77777777" w:rsidTr="00A664C0">
        <w:trPr>
          <w:trHeight w:val="2755"/>
        </w:trPr>
        <w:tc>
          <w:tcPr>
            <w:tcW w:w="5284" w:type="dxa"/>
            <w:vAlign w:val="bottom"/>
          </w:tcPr>
          <w:p w14:paraId="601A55F5" w14:textId="4221450D" w:rsidR="00A664C0" w:rsidRPr="00E23B34" w:rsidRDefault="00A664C0" w:rsidP="00C05E52">
            <w:pPr>
              <w:tabs>
                <w:tab w:val="center" w:pos="3104"/>
              </w:tabs>
              <w:spacing w:after="276"/>
              <w:ind w:firstLine="0"/>
              <w:rPr>
                <w:b/>
                <w:bCs/>
                <w:color w:val="1F4E79" w:themeColor="accent5" w:themeShade="80"/>
              </w:rPr>
            </w:pPr>
            <w:r w:rsidRPr="00E23B34">
              <w:rPr>
                <w:b/>
                <w:bCs/>
                <w:color w:val="1F4E79" w:themeColor="accent5" w:themeShade="80"/>
              </w:rPr>
              <w:t>Role Description:</w:t>
            </w:r>
            <w:r w:rsidRPr="00E23B34">
              <w:rPr>
                <w:b/>
                <w:bCs/>
                <w:color w:val="1F4E79" w:themeColor="accent5" w:themeShade="80"/>
              </w:rPr>
              <w:tab/>
            </w:r>
            <w:r w:rsidR="00E23B34">
              <w:rPr>
                <w:b/>
                <w:bCs/>
                <w:color w:val="1F4E79" w:themeColor="accent5" w:themeShade="80"/>
              </w:rPr>
              <w:t>Director of Sport</w:t>
            </w:r>
          </w:p>
          <w:p w14:paraId="6D607716" w14:textId="7C0F8105" w:rsidR="00A664C0" w:rsidRPr="00E23B34" w:rsidRDefault="00A664C0" w:rsidP="00C05E52">
            <w:pPr>
              <w:tabs>
                <w:tab w:val="center" w:pos="2823"/>
              </w:tabs>
              <w:spacing w:after="687"/>
              <w:ind w:firstLine="0"/>
              <w:rPr>
                <w:color w:val="1F4E79" w:themeColor="accent5" w:themeShade="80"/>
              </w:rPr>
            </w:pPr>
            <w:r w:rsidRPr="00E23B34">
              <w:rPr>
                <w:color w:val="1F4E79" w:themeColor="accent5" w:themeShade="80"/>
              </w:rPr>
              <w:t xml:space="preserve">Reviewed: </w:t>
            </w:r>
            <w:r w:rsidR="00B93A91">
              <w:rPr>
                <w:color w:val="1F4E79" w:themeColor="accent5" w:themeShade="80"/>
              </w:rPr>
              <w:t xml:space="preserve">June </w:t>
            </w:r>
            <w:r w:rsidR="00B93A91" w:rsidRPr="00E23B34">
              <w:rPr>
                <w:color w:val="1F4E79" w:themeColor="accent5" w:themeShade="80"/>
              </w:rPr>
              <w:t>2021</w:t>
            </w:r>
          </w:p>
          <w:p w14:paraId="28C57417" w14:textId="77777777" w:rsidR="00A664C0" w:rsidRPr="00E23B34" w:rsidRDefault="00A664C0" w:rsidP="00C05E52">
            <w:pPr>
              <w:spacing w:after="110"/>
              <w:ind w:left="802" w:firstLine="0"/>
              <w:rPr>
                <w:color w:val="1F4E79" w:themeColor="accent5" w:themeShade="80"/>
              </w:rPr>
            </w:pPr>
            <w:r w:rsidRPr="00E23B34">
              <w:rPr>
                <w:noProof/>
                <w:color w:val="1F4E79" w:themeColor="accent5" w:themeShade="80"/>
              </w:rPr>
              <w:drawing>
                <wp:inline distT="0" distB="0" distL="0" distR="0" wp14:anchorId="7D4252FC" wp14:editId="74767E50">
                  <wp:extent cx="853612" cy="24384"/>
                  <wp:effectExtent l="0" t="0" r="0" b="0"/>
                  <wp:docPr id="22660" name="Picture 22660"/>
                  <wp:cNvGraphicFramePr/>
                  <a:graphic xmlns:a="http://schemas.openxmlformats.org/drawingml/2006/main">
                    <a:graphicData uri="http://schemas.openxmlformats.org/drawingml/2006/picture">
                      <pic:pic xmlns:pic="http://schemas.openxmlformats.org/drawingml/2006/picture">
                        <pic:nvPicPr>
                          <pic:cNvPr id="22660" name="Picture 22660"/>
                          <pic:cNvPicPr/>
                        </pic:nvPicPr>
                        <pic:blipFill>
                          <a:blip r:embed="rId8"/>
                          <a:stretch>
                            <a:fillRect/>
                          </a:stretch>
                        </pic:blipFill>
                        <pic:spPr>
                          <a:xfrm>
                            <a:off x="0" y="0"/>
                            <a:ext cx="853612" cy="24384"/>
                          </a:xfrm>
                          <a:prstGeom prst="rect">
                            <a:avLst/>
                          </a:prstGeom>
                        </pic:spPr>
                      </pic:pic>
                    </a:graphicData>
                  </a:graphic>
                </wp:inline>
              </w:drawing>
            </w:r>
          </w:p>
          <w:p w14:paraId="3A035BD1" w14:textId="77777777" w:rsidR="00A664C0" w:rsidRPr="00E23B34" w:rsidRDefault="00A664C0" w:rsidP="00C05E52">
            <w:pPr>
              <w:ind w:left="855" w:firstLine="0"/>
              <w:rPr>
                <w:color w:val="1F4E79" w:themeColor="accent5" w:themeShade="80"/>
              </w:rPr>
            </w:pPr>
            <w:r w:rsidRPr="00E23B34">
              <w:rPr>
                <w:color w:val="1F4E79" w:themeColor="accent5" w:themeShade="80"/>
              </w:rPr>
              <w:t>Louise Moore</w:t>
            </w:r>
          </w:p>
          <w:p w14:paraId="2DE62304" w14:textId="77777777" w:rsidR="00A664C0" w:rsidRPr="00E23B34" w:rsidRDefault="00A664C0" w:rsidP="00C05E52">
            <w:pPr>
              <w:ind w:left="850" w:firstLine="0"/>
              <w:rPr>
                <w:color w:val="1F4E79" w:themeColor="accent5" w:themeShade="80"/>
              </w:rPr>
            </w:pPr>
            <w:r w:rsidRPr="00E23B34">
              <w:rPr>
                <w:color w:val="1F4E79" w:themeColor="accent5" w:themeShade="80"/>
                <w:sz w:val="24"/>
              </w:rPr>
              <w:t>Principal</w:t>
            </w:r>
          </w:p>
        </w:tc>
        <w:tc>
          <w:tcPr>
            <w:tcW w:w="4922" w:type="dxa"/>
            <w:vAlign w:val="bottom"/>
          </w:tcPr>
          <w:p w14:paraId="70DA0BDE" w14:textId="77777777" w:rsidR="00A664C0" w:rsidRPr="00E23B34" w:rsidRDefault="00A664C0" w:rsidP="00C05E52">
            <w:pPr>
              <w:spacing w:after="713"/>
              <w:ind w:left="470" w:firstLine="0"/>
              <w:rPr>
                <w:color w:val="1F4E79" w:themeColor="accent5" w:themeShade="80"/>
              </w:rPr>
            </w:pPr>
            <w:r w:rsidRPr="00E23B34">
              <w:rPr>
                <w:color w:val="1F4E79" w:themeColor="accent5" w:themeShade="80"/>
              </w:rPr>
              <w:t>Louise, Moore, Principal</w:t>
            </w:r>
          </w:p>
          <w:p w14:paraId="7806456C" w14:textId="77777777" w:rsidR="00A664C0" w:rsidRPr="00E23B34" w:rsidRDefault="00A664C0" w:rsidP="00C05E52">
            <w:pPr>
              <w:spacing w:after="115"/>
              <w:ind w:left="67" w:firstLine="0"/>
              <w:rPr>
                <w:color w:val="1F4E79" w:themeColor="accent5" w:themeShade="80"/>
              </w:rPr>
            </w:pPr>
            <w:r w:rsidRPr="00E23B34">
              <w:rPr>
                <w:noProof/>
                <w:color w:val="1F4E79" w:themeColor="accent5" w:themeShade="80"/>
              </w:rPr>
              <w:drawing>
                <wp:inline distT="0" distB="0" distL="0" distR="0" wp14:anchorId="00D8AB24" wp14:editId="132A4319">
                  <wp:extent cx="753008" cy="21336"/>
                  <wp:effectExtent l="0" t="0" r="0" b="0"/>
                  <wp:docPr id="13791" name="Picture 13791"/>
                  <wp:cNvGraphicFramePr/>
                  <a:graphic xmlns:a="http://schemas.openxmlformats.org/drawingml/2006/main">
                    <a:graphicData uri="http://schemas.openxmlformats.org/drawingml/2006/picture">
                      <pic:pic xmlns:pic="http://schemas.openxmlformats.org/drawingml/2006/picture">
                        <pic:nvPicPr>
                          <pic:cNvPr id="13791" name="Picture 13791"/>
                          <pic:cNvPicPr/>
                        </pic:nvPicPr>
                        <pic:blipFill>
                          <a:blip r:embed="rId9"/>
                          <a:stretch>
                            <a:fillRect/>
                          </a:stretch>
                        </pic:blipFill>
                        <pic:spPr>
                          <a:xfrm>
                            <a:off x="0" y="0"/>
                            <a:ext cx="753008" cy="21336"/>
                          </a:xfrm>
                          <a:prstGeom prst="rect">
                            <a:avLst/>
                          </a:prstGeom>
                        </pic:spPr>
                      </pic:pic>
                    </a:graphicData>
                  </a:graphic>
                </wp:inline>
              </w:drawing>
            </w:r>
          </w:p>
          <w:p w14:paraId="23A23127" w14:textId="77777777" w:rsidR="00A664C0" w:rsidRPr="00E23B34" w:rsidRDefault="00A664C0" w:rsidP="00C05E52">
            <w:pPr>
              <w:ind w:left="67" w:firstLine="0"/>
              <w:rPr>
                <w:color w:val="1F4E79" w:themeColor="accent5" w:themeShade="80"/>
              </w:rPr>
            </w:pPr>
            <w:r w:rsidRPr="00E23B34">
              <w:rPr>
                <w:color w:val="1F4E79" w:themeColor="accent5" w:themeShade="80"/>
              </w:rPr>
              <w:t>Date</w:t>
            </w:r>
          </w:p>
        </w:tc>
      </w:tr>
    </w:tbl>
    <w:p w14:paraId="74B2C171" w14:textId="77777777" w:rsidR="00291093" w:rsidRPr="00E23B34" w:rsidRDefault="006045FD" w:rsidP="00C05E52">
      <w:pPr>
        <w:spacing w:after="264" w:line="240" w:lineRule="auto"/>
        <w:ind w:left="5" w:right="23" w:firstLine="0"/>
        <w:rPr>
          <w:color w:val="1F4E79" w:themeColor="accent5" w:themeShade="80"/>
        </w:rPr>
      </w:pPr>
      <w:r w:rsidRPr="00E23B34">
        <w:rPr>
          <w:color w:val="1F4E79" w:themeColor="accent5" w:themeShade="80"/>
        </w:rPr>
        <w:t xml:space="preserve">Changes in procedures, routines and duties must be done in consultation and receive prior approval from the </w:t>
      </w:r>
      <w:proofErr w:type="gramStart"/>
      <w:r w:rsidRPr="00E23B34">
        <w:rPr>
          <w:color w:val="1F4E79" w:themeColor="accent5" w:themeShade="80"/>
        </w:rPr>
        <w:t>Principal</w:t>
      </w:r>
      <w:proofErr w:type="gramEnd"/>
      <w:r w:rsidRPr="00E23B34">
        <w:rPr>
          <w:color w:val="1F4E79" w:themeColor="accent5" w:themeShade="80"/>
        </w:rPr>
        <w:t>.</w:t>
      </w:r>
    </w:p>
    <w:p w14:paraId="755D9910" w14:textId="006F1FF6" w:rsidR="0038069B" w:rsidRDefault="0038069B" w:rsidP="00C05E52">
      <w:pPr>
        <w:spacing w:line="240" w:lineRule="auto"/>
        <w:rPr>
          <w:color w:val="1F4E79" w:themeColor="accent5" w:themeShade="80"/>
        </w:rPr>
      </w:pPr>
    </w:p>
    <w:p w14:paraId="59FD323D" w14:textId="617D2EE4" w:rsidR="00B93A91" w:rsidRPr="00B93A91" w:rsidRDefault="00B93A91" w:rsidP="00B93A91">
      <w:pPr>
        <w:ind w:firstLine="0"/>
      </w:pPr>
    </w:p>
    <w:sectPr w:rsidR="00B93A91" w:rsidRPr="00B93A91" w:rsidSect="00A664C0">
      <w:footerReference w:type="even" r:id="rId10"/>
      <w:footerReference w:type="default" r:id="rId11"/>
      <w:footerReference w:type="first" r:id="rId12"/>
      <w:pgSz w:w="11916" w:h="16848"/>
      <w:pgMar w:top="1440" w:right="1080" w:bottom="1440" w:left="1080" w:header="720" w:footer="1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AECE" w14:textId="77777777" w:rsidR="004E4398" w:rsidRDefault="004E4398">
      <w:pPr>
        <w:spacing w:after="0" w:line="240" w:lineRule="auto"/>
      </w:pPr>
      <w:r>
        <w:separator/>
      </w:r>
    </w:p>
  </w:endnote>
  <w:endnote w:type="continuationSeparator" w:id="0">
    <w:p w14:paraId="09606CB1" w14:textId="77777777" w:rsidR="004E4398" w:rsidRDefault="004E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5D28" w14:textId="77777777" w:rsidR="00291093" w:rsidRDefault="006045FD">
    <w:pPr>
      <w:spacing w:after="0"/>
      <w:ind w:right="-5" w:firstLine="0"/>
      <w:jc w:val="right"/>
    </w:pPr>
    <w:r>
      <w:fldChar w:fldCharType="begin"/>
    </w:r>
    <w:r>
      <w:instrText xml:space="preserve"> PAGE   \* MERGEFORMAT </w:instrText>
    </w:r>
    <w:r>
      <w:fldChar w:fldCharType="separate"/>
    </w:r>
    <w:r>
      <w:rPr>
        <w:sz w:val="36"/>
      </w:rPr>
      <w:t>1</w:t>
    </w:r>
    <w:r>
      <w:rPr>
        <w:sz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879F" w14:textId="776FE161" w:rsidR="007F25ED" w:rsidRPr="00B93A91" w:rsidRDefault="007F25ED">
    <w:pPr>
      <w:pStyle w:val="Footer"/>
      <w:rPr>
        <w:color w:val="808080" w:themeColor="background1" w:themeShade="80"/>
      </w:rPr>
    </w:pPr>
    <w:r w:rsidRPr="00B93A91">
      <w:rPr>
        <w:color w:val="808080" w:themeColor="background1" w:themeShade="80"/>
      </w:rPr>
      <w:t>Role Description - Director of Sport _ June 2021</w:t>
    </w:r>
  </w:p>
  <w:p w14:paraId="2328B194" w14:textId="506BF3CE" w:rsidR="00291093" w:rsidRPr="00387E97" w:rsidRDefault="00291093">
    <w:pPr>
      <w:spacing w:after="0"/>
      <w:ind w:right="-5" w:firstLine="0"/>
      <w:jc w:val="right"/>
      <w:rPr>
        <w:color w:val="1F4E79" w:themeColor="accent5"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A29A" w14:textId="77777777" w:rsidR="00291093" w:rsidRDefault="006045FD">
    <w:pPr>
      <w:spacing w:after="0"/>
      <w:ind w:right="-5" w:firstLine="0"/>
      <w:jc w:val="right"/>
    </w:pPr>
    <w:r>
      <w:fldChar w:fldCharType="begin"/>
    </w:r>
    <w:r>
      <w:instrText xml:space="preserve"> PAGE   \* MERGEFORMAT </w:instrText>
    </w:r>
    <w:r>
      <w:fldChar w:fldCharType="separate"/>
    </w:r>
    <w:r>
      <w:rPr>
        <w:sz w:val="36"/>
      </w:rPr>
      <w:t>1</w:t>
    </w:r>
    <w:r>
      <w:rPr>
        <w:sz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BB83" w14:textId="77777777" w:rsidR="004E4398" w:rsidRDefault="004E4398">
      <w:pPr>
        <w:spacing w:after="0" w:line="240" w:lineRule="auto"/>
      </w:pPr>
      <w:r>
        <w:separator/>
      </w:r>
    </w:p>
  </w:footnote>
  <w:footnote w:type="continuationSeparator" w:id="0">
    <w:p w14:paraId="5044C769" w14:textId="77777777" w:rsidR="004E4398" w:rsidRDefault="004E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524" o:spid="_x0000_i1049" style="width:7.2pt;height:7.2pt" coordsize="" o:spt="100" o:bullet="t" adj="0,,0" path="" stroked="f">
        <v:stroke joinstyle="miter"/>
        <v:imagedata r:id="rId1" o:title="image11"/>
        <v:formulas/>
        <v:path o:connecttype="segments"/>
      </v:shape>
    </w:pict>
  </w:numPicBullet>
  <w:abstractNum w:abstractNumId="0" w15:restartNumberingAfterBreak="0">
    <w:nsid w:val="040858CA"/>
    <w:multiLevelType w:val="hybridMultilevel"/>
    <w:tmpl w:val="18D4F2E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2CC5A05"/>
    <w:multiLevelType w:val="hybridMultilevel"/>
    <w:tmpl w:val="13167CA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7C35780"/>
    <w:multiLevelType w:val="hybridMultilevel"/>
    <w:tmpl w:val="0886750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9DA6354"/>
    <w:multiLevelType w:val="hybridMultilevel"/>
    <w:tmpl w:val="92264D4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5F3A6A"/>
    <w:multiLevelType w:val="hybridMultilevel"/>
    <w:tmpl w:val="81D2F594"/>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00517E"/>
    <w:multiLevelType w:val="hybridMultilevel"/>
    <w:tmpl w:val="3CDAD3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F1C3AA5"/>
    <w:multiLevelType w:val="hybridMultilevel"/>
    <w:tmpl w:val="3D88FB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10579C2"/>
    <w:multiLevelType w:val="hybridMultilevel"/>
    <w:tmpl w:val="F46A321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DA96805"/>
    <w:multiLevelType w:val="hybridMultilevel"/>
    <w:tmpl w:val="E1644E8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6482AF6"/>
    <w:multiLevelType w:val="hybridMultilevel"/>
    <w:tmpl w:val="D8CEDC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3C7D3616"/>
    <w:multiLevelType w:val="hybridMultilevel"/>
    <w:tmpl w:val="4EB86566"/>
    <w:lvl w:ilvl="0" w:tplc="7F7C2BB6">
      <w:start w:val="1"/>
      <w:numFmt w:val="bullet"/>
      <w:lvlText w:val="•"/>
      <w:lvlPicBulletId w:val="0"/>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569C7A">
      <w:start w:val="1"/>
      <w:numFmt w:val="bullet"/>
      <w:lvlText w:val="o"/>
      <w:lvlJc w:val="left"/>
      <w:pPr>
        <w:ind w:left="1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D6D132">
      <w:start w:val="1"/>
      <w:numFmt w:val="bullet"/>
      <w:lvlText w:val="▪"/>
      <w:lvlJc w:val="left"/>
      <w:pPr>
        <w:ind w:left="2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D6817A">
      <w:start w:val="1"/>
      <w:numFmt w:val="bullet"/>
      <w:lvlText w:val="•"/>
      <w:lvlJc w:val="left"/>
      <w:pPr>
        <w:ind w:left="3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5063B2">
      <w:start w:val="1"/>
      <w:numFmt w:val="bullet"/>
      <w:lvlText w:val="o"/>
      <w:lvlJc w:val="left"/>
      <w:pPr>
        <w:ind w:left="3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4499C0">
      <w:start w:val="1"/>
      <w:numFmt w:val="bullet"/>
      <w:lvlText w:val="▪"/>
      <w:lvlJc w:val="left"/>
      <w:pPr>
        <w:ind w:left="4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6EC12E">
      <w:start w:val="1"/>
      <w:numFmt w:val="bullet"/>
      <w:lvlText w:val="•"/>
      <w:lvlJc w:val="left"/>
      <w:pPr>
        <w:ind w:left="5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D0491E">
      <w:start w:val="1"/>
      <w:numFmt w:val="bullet"/>
      <w:lvlText w:val="o"/>
      <w:lvlJc w:val="left"/>
      <w:pPr>
        <w:ind w:left="6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20A02">
      <w:start w:val="1"/>
      <w:numFmt w:val="bullet"/>
      <w:lvlText w:val="▪"/>
      <w:lvlJc w:val="left"/>
      <w:pPr>
        <w:ind w:left="6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A61476"/>
    <w:multiLevelType w:val="hybridMultilevel"/>
    <w:tmpl w:val="CAB4FFB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458838A1"/>
    <w:multiLevelType w:val="hybridMultilevel"/>
    <w:tmpl w:val="B6AC688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F61790E"/>
    <w:multiLevelType w:val="hybridMultilevel"/>
    <w:tmpl w:val="EF5E72D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189304E"/>
    <w:multiLevelType w:val="hybridMultilevel"/>
    <w:tmpl w:val="C126434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2277060"/>
    <w:multiLevelType w:val="hybridMultilevel"/>
    <w:tmpl w:val="82D0E7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D956D21"/>
    <w:multiLevelType w:val="hybridMultilevel"/>
    <w:tmpl w:val="D87806C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03C398A"/>
    <w:multiLevelType w:val="hybridMultilevel"/>
    <w:tmpl w:val="30F6CDFA"/>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C9F5B78"/>
    <w:multiLevelType w:val="hybridMultilevel"/>
    <w:tmpl w:val="8FC01AFE"/>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6ECF447C"/>
    <w:multiLevelType w:val="hybridMultilevel"/>
    <w:tmpl w:val="FA38CAF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2840DDF"/>
    <w:multiLevelType w:val="hybridMultilevel"/>
    <w:tmpl w:val="A87C23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74496A0B"/>
    <w:multiLevelType w:val="hybridMultilevel"/>
    <w:tmpl w:val="B46AB3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76270860"/>
    <w:multiLevelType w:val="hybridMultilevel"/>
    <w:tmpl w:val="A3CA1DA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773C7C8D"/>
    <w:multiLevelType w:val="hybridMultilevel"/>
    <w:tmpl w:val="EC24B1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18"/>
  </w:num>
  <w:num w:numId="5">
    <w:abstractNumId w:val="16"/>
  </w:num>
  <w:num w:numId="6">
    <w:abstractNumId w:val="15"/>
  </w:num>
  <w:num w:numId="7">
    <w:abstractNumId w:val="4"/>
  </w:num>
  <w:num w:numId="8">
    <w:abstractNumId w:val="14"/>
  </w:num>
  <w:num w:numId="9">
    <w:abstractNumId w:val="23"/>
  </w:num>
  <w:num w:numId="10">
    <w:abstractNumId w:val="3"/>
  </w:num>
  <w:num w:numId="11">
    <w:abstractNumId w:val="17"/>
  </w:num>
  <w:num w:numId="12">
    <w:abstractNumId w:val="13"/>
  </w:num>
  <w:num w:numId="13">
    <w:abstractNumId w:val="19"/>
  </w:num>
  <w:num w:numId="14">
    <w:abstractNumId w:val="2"/>
  </w:num>
  <w:num w:numId="15">
    <w:abstractNumId w:val="7"/>
  </w:num>
  <w:num w:numId="16">
    <w:abstractNumId w:val="0"/>
  </w:num>
  <w:num w:numId="17">
    <w:abstractNumId w:val="12"/>
  </w:num>
  <w:num w:numId="18">
    <w:abstractNumId w:val="11"/>
  </w:num>
  <w:num w:numId="19">
    <w:abstractNumId w:val="21"/>
  </w:num>
  <w:num w:numId="20">
    <w:abstractNumId w:val="6"/>
  </w:num>
  <w:num w:numId="21">
    <w:abstractNumId w:val="22"/>
  </w:num>
  <w:num w:numId="22">
    <w:abstractNumId w:val="8"/>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93"/>
    <w:rsid w:val="0002692C"/>
    <w:rsid w:val="00064D09"/>
    <w:rsid w:val="000B00F1"/>
    <w:rsid w:val="00132810"/>
    <w:rsid w:val="00266CFB"/>
    <w:rsid w:val="00291093"/>
    <w:rsid w:val="003621B8"/>
    <w:rsid w:val="0038069B"/>
    <w:rsid w:val="00387E97"/>
    <w:rsid w:val="004264B5"/>
    <w:rsid w:val="004E436F"/>
    <w:rsid w:val="004E4398"/>
    <w:rsid w:val="004E569D"/>
    <w:rsid w:val="006045FD"/>
    <w:rsid w:val="00621BCD"/>
    <w:rsid w:val="00662216"/>
    <w:rsid w:val="007628B5"/>
    <w:rsid w:val="007A21F1"/>
    <w:rsid w:val="007F25ED"/>
    <w:rsid w:val="00840C88"/>
    <w:rsid w:val="008C3311"/>
    <w:rsid w:val="00910C70"/>
    <w:rsid w:val="00911537"/>
    <w:rsid w:val="00A664C0"/>
    <w:rsid w:val="00AC2AB8"/>
    <w:rsid w:val="00AE503A"/>
    <w:rsid w:val="00B72462"/>
    <w:rsid w:val="00B93A91"/>
    <w:rsid w:val="00C05E52"/>
    <w:rsid w:val="00CA7DA6"/>
    <w:rsid w:val="00D42CC4"/>
    <w:rsid w:val="00D76364"/>
    <w:rsid w:val="00E23B34"/>
    <w:rsid w:val="00E2773B"/>
    <w:rsid w:val="00EA47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961A60"/>
  <w15:docId w15:val="{77D8A132-1A0F-4CE5-BFCD-82A76E4D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ind w:firstLine="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76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E97"/>
    <w:rPr>
      <w:rFonts w:ascii="Calibri" w:eastAsia="Calibri" w:hAnsi="Calibri" w:cs="Calibri"/>
      <w:color w:val="000000"/>
    </w:rPr>
  </w:style>
  <w:style w:type="paragraph" w:styleId="Footer">
    <w:name w:val="footer"/>
    <w:basedOn w:val="Normal"/>
    <w:link w:val="FooterChar"/>
    <w:uiPriority w:val="99"/>
    <w:unhideWhenUsed/>
    <w:rsid w:val="00387E97"/>
    <w:pPr>
      <w:tabs>
        <w:tab w:val="center" w:pos="4680"/>
        <w:tab w:val="right" w:pos="9360"/>
      </w:tabs>
      <w:spacing w:after="0" w:line="240" w:lineRule="auto"/>
      <w:ind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87E97"/>
    <w:rPr>
      <w:rFonts w:cs="Times New Roman"/>
      <w:lang w:val="en-US" w:eastAsia="en-US"/>
    </w:rPr>
  </w:style>
  <w:style w:type="paragraph" w:styleId="ListParagraph">
    <w:name w:val="List Paragraph"/>
    <w:basedOn w:val="Normal"/>
    <w:uiPriority w:val="34"/>
    <w:qFormat/>
    <w:rsid w:val="00387E97"/>
    <w:pPr>
      <w:ind w:left="720"/>
      <w:contextualSpacing/>
    </w:pPr>
  </w:style>
  <w:style w:type="character" w:styleId="CommentReference">
    <w:name w:val="annotation reference"/>
    <w:basedOn w:val="DefaultParagraphFont"/>
    <w:uiPriority w:val="99"/>
    <w:semiHidden/>
    <w:unhideWhenUsed/>
    <w:rsid w:val="00C05E52"/>
    <w:rPr>
      <w:sz w:val="16"/>
      <w:szCs w:val="16"/>
    </w:rPr>
  </w:style>
  <w:style w:type="paragraph" w:styleId="CommentText">
    <w:name w:val="annotation text"/>
    <w:basedOn w:val="Normal"/>
    <w:link w:val="CommentTextChar"/>
    <w:uiPriority w:val="99"/>
    <w:semiHidden/>
    <w:unhideWhenUsed/>
    <w:rsid w:val="00C05E52"/>
    <w:pPr>
      <w:spacing w:line="240" w:lineRule="auto"/>
    </w:pPr>
    <w:rPr>
      <w:sz w:val="20"/>
      <w:szCs w:val="20"/>
    </w:rPr>
  </w:style>
  <w:style w:type="character" w:customStyle="1" w:styleId="CommentTextChar">
    <w:name w:val="Comment Text Char"/>
    <w:basedOn w:val="DefaultParagraphFont"/>
    <w:link w:val="CommentText"/>
    <w:uiPriority w:val="99"/>
    <w:semiHidden/>
    <w:rsid w:val="00C05E5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05E52"/>
    <w:rPr>
      <w:b/>
      <w:bCs/>
    </w:rPr>
  </w:style>
  <w:style w:type="character" w:customStyle="1" w:styleId="CommentSubjectChar">
    <w:name w:val="Comment Subject Char"/>
    <w:basedOn w:val="CommentTextChar"/>
    <w:link w:val="CommentSubject"/>
    <w:uiPriority w:val="99"/>
    <w:semiHidden/>
    <w:rsid w:val="00C05E52"/>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T.Ganias</dc:creator>
  <cp:keywords/>
  <cp:lastModifiedBy>Theresa Ganias</cp:lastModifiedBy>
  <cp:revision>6</cp:revision>
  <cp:lastPrinted>2021-04-13T23:59:00Z</cp:lastPrinted>
  <dcterms:created xsi:type="dcterms:W3CDTF">2021-06-07T20:33:00Z</dcterms:created>
  <dcterms:modified xsi:type="dcterms:W3CDTF">2021-06-07T21:22:00Z</dcterms:modified>
</cp:coreProperties>
</file>